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4" w:rsidRDefault="000A5A91">
      <w:pPr>
        <w:spacing w:after="601" w:line="259" w:lineRule="auto"/>
        <w:ind w:left="0" w:right="21" w:firstLine="0"/>
        <w:jc w:val="center"/>
      </w:pPr>
      <w:bookmarkStart w:id="0" w:name="_GoBack"/>
      <w:bookmarkEnd w:id="0"/>
      <w:r>
        <w:rPr>
          <w:color w:val="0033CC"/>
          <w:sz w:val="34"/>
        </w:rPr>
        <w:t>Zakon o bibliotečkoj djelatnosti</w:t>
      </w:r>
    </w:p>
    <w:p w:rsidR="00206B54" w:rsidRDefault="000A5A91">
      <w:pPr>
        <w:spacing w:after="575" w:line="259" w:lineRule="auto"/>
        <w:ind w:left="0" w:right="10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3788095</wp:posOffset>
                </wp:positionH>
                <wp:positionV relativeFrom="paragraph">
                  <wp:posOffset>54842</wp:posOffset>
                </wp:positionV>
                <wp:extent cx="1089935" cy="7622"/>
                <wp:effectExtent l="0" t="0" r="0" b="0"/>
                <wp:wrapNone/>
                <wp:docPr id="13542" name="Group 13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935" cy="7622"/>
                          <a:chOff x="0" y="0"/>
                          <a:chExt cx="1089935" cy="762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442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71">
                                <a:moveTo>
                                  <a:pt x="0" y="0"/>
                                </a:moveTo>
                                <a:lnTo>
                                  <a:pt x="442071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CC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69814" y="0"/>
                            <a:ext cx="320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21">
                                <a:moveTo>
                                  <a:pt x="0" y="0"/>
                                </a:moveTo>
                                <a:lnTo>
                                  <a:pt x="320121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42" style="width:85.8217pt;height:0.600151pt;position:absolute;z-index:6;mso-position-horizontal-relative:text;mso-position-horizontal:absolute;margin-left:298.275pt;mso-position-vertical-relative:text;margin-top:4.31827pt;" coordsize="10899,76">
                <v:shape id="Shape 10" style="position:absolute;width:4420;height:0;left:0;top:0;" coordsize="442071,0" path="m0,0l442071,0">
                  <v:stroke weight="0.600151pt" endcap="square" joinstyle="bevel" on="true" color="#cc0000"/>
                  <v:fill on="false" color="#000000" opacity="0"/>
                </v:shape>
                <v:shape id="Shape 14" style="position:absolute;width:3201;height:0;left:7698;top:0;" coordsize="320121,0" path="m0,0l320121,0">
                  <v:stroke weight="0.600151pt" endcap="square" joinstyle="bevel" on="true" color="#000080"/>
                  <v:fill on="false" color="#000000" opacity="0"/>
                </v:shape>
              </v:group>
            </w:pict>
          </mc:Fallback>
        </mc:AlternateContent>
      </w:r>
      <w:r>
        <w:rPr>
          <w:sz w:val="19"/>
        </w:rPr>
        <w:t xml:space="preserve">Zakon je objavljen u "Službenom listu CG", br. </w:t>
      </w:r>
      <w:r>
        <w:rPr>
          <w:color w:val="CC0000"/>
          <w:sz w:val="19"/>
        </w:rPr>
        <w:t>49/2010</w:t>
      </w:r>
      <w:r>
        <w:rPr>
          <w:sz w:val="19"/>
        </w:rPr>
        <w:t xml:space="preserve">. Vidi: </w:t>
      </w:r>
      <w:r>
        <w:rPr>
          <w:color w:val="000080"/>
          <w:sz w:val="19"/>
        </w:rPr>
        <w:t>čl. 31.</w:t>
      </w:r>
      <w:r>
        <w:rPr>
          <w:sz w:val="19"/>
        </w:rPr>
        <w:t xml:space="preserve"> Zakona - 40/2011-1.</w:t>
      </w:r>
    </w:p>
    <w:p w:rsidR="00206B54" w:rsidRDefault="000A5A91">
      <w:pPr>
        <w:pStyle w:val="Heading1"/>
      </w:pPr>
      <w:r>
        <w:t>I. OSNOVNE ODREDBE</w:t>
      </w:r>
    </w:p>
    <w:p w:rsidR="00206B54" w:rsidRDefault="000A5A91">
      <w:pPr>
        <w:pStyle w:val="Heading2"/>
      </w:pPr>
      <w:r>
        <w:t>Predmet</w:t>
      </w:r>
    </w:p>
    <w:p w:rsidR="00206B54" w:rsidRDefault="000A5A91">
      <w:pPr>
        <w:pStyle w:val="Heading3"/>
      </w:pPr>
      <w:r>
        <w:t>Član 1</w:t>
      </w:r>
    </w:p>
    <w:p w:rsidR="00206B54" w:rsidRDefault="000A5A91">
      <w:pPr>
        <w:spacing w:after="159"/>
        <w:ind w:left="0" w:firstLine="180"/>
      </w:pPr>
      <w:r>
        <w:t>Ovim zakonom uređuju se ciljevi i sadržaj bibliotečke djelatnosti, vrste biblioteka, uslovi za obavljanje bibliotečke djelatnosti, način vršenja bibliotečkih poslova, koordinacija rada biblioteka, bibliotečko osoblje i druga pitanja od značaja za obavljanj</w:t>
      </w:r>
      <w:r>
        <w:t>e bibliotečke djelatnosti.</w:t>
      </w:r>
    </w:p>
    <w:p w:rsidR="00206B54" w:rsidRDefault="000A5A91">
      <w:pPr>
        <w:pStyle w:val="Heading2"/>
        <w:ind w:right="11"/>
      </w:pPr>
      <w:r>
        <w:t>Bibliotečka djelatnost</w:t>
      </w:r>
    </w:p>
    <w:p w:rsidR="00206B54" w:rsidRDefault="000A5A91">
      <w:pPr>
        <w:pStyle w:val="Heading3"/>
      </w:pPr>
      <w:r>
        <w:t>Član 2</w:t>
      </w:r>
    </w:p>
    <w:p w:rsidR="00206B54" w:rsidRDefault="000A5A91">
      <w:pPr>
        <w:ind w:left="175"/>
      </w:pPr>
      <w:r>
        <w:t>(1) Bibliotečka djelatnost obuhvata:</w:t>
      </w:r>
    </w:p>
    <w:p w:rsidR="00206B54" w:rsidRDefault="000A5A91">
      <w:pPr>
        <w:numPr>
          <w:ilvl w:val="0"/>
          <w:numId w:val="1"/>
        </w:numPr>
        <w:ind w:hanging="210"/>
      </w:pPr>
      <w:r>
        <w:t>nabavku, obradu, čuvanje, zaštitu i korišćenje, prezentaciju i popularizaciju bibliotečke građe;</w:t>
      </w:r>
    </w:p>
    <w:p w:rsidR="00206B54" w:rsidRDefault="000A5A91">
      <w:pPr>
        <w:numPr>
          <w:ilvl w:val="0"/>
          <w:numId w:val="1"/>
        </w:numPr>
        <w:ind w:hanging="210"/>
      </w:pPr>
      <w:r>
        <w:t>izradu kataloga, bibliografija, biltena, baze podataka i drugih i</w:t>
      </w:r>
      <w:r>
        <w:t>zvora informacija;</w:t>
      </w:r>
    </w:p>
    <w:p w:rsidR="00206B54" w:rsidRDefault="000A5A91">
      <w:pPr>
        <w:numPr>
          <w:ilvl w:val="0"/>
          <w:numId w:val="1"/>
        </w:numPr>
        <w:ind w:hanging="210"/>
      </w:pPr>
      <w:r>
        <w:t>omogućavanje pristupa bibliotečkoj građi, izvorima informacija, uslugama i servisima;</w:t>
      </w:r>
    </w:p>
    <w:p w:rsidR="00206B54" w:rsidRDefault="000A5A91">
      <w:pPr>
        <w:numPr>
          <w:ilvl w:val="0"/>
          <w:numId w:val="1"/>
        </w:numPr>
        <w:ind w:hanging="210"/>
      </w:pPr>
      <w:r>
        <w:t>obezbjeđivanje korišćenja i protoka bibliografskih i drugih izvora informacija i usluga; 5) edukaciju korisnika;</w:t>
      </w:r>
    </w:p>
    <w:p w:rsidR="00206B54" w:rsidRDefault="000A5A91">
      <w:pPr>
        <w:ind w:left="175" w:right="7755"/>
      </w:pPr>
      <w:r>
        <w:t>6) vođenje evidencije o građi i korisn</w:t>
      </w:r>
      <w:r>
        <w:t>icima; 7) druge poslove u skladu sa zakonom.</w:t>
      </w:r>
    </w:p>
    <w:p w:rsidR="00206B54" w:rsidRDefault="000A5A91">
      <w:pPr>
        <w:spacing w:after="155"/>
        <w:ind w:left="175"/>
      </w:pPr>
      <w:r>
        <w:t>(2) Bibliotečku djelatnost obavljaju biblioteke pod uslovima i na način propisan ovim zakonom.</w:t>
      </w:r>
    </w:p>
    <w:p w:rsidR="00206B54" w:rsidRDefault="000A5A91">
      <w:pPr>
        <w:pStyle w:val="Heading2"/>
        <w:ind w:right="11"/>
      </w:pPr>
      <w:r>
        <w:t>Javni interes</w:t>
      </w:r>
    </w:p>
    <w:p w:rsidR="00206B54" w:rsidRDefault="000A5A91">
      <w:pPr>
        <w:pStyle w:val="Heading3"/>
      </w:pPr>
      <w:r>
        <w:t>Član 3</w:t>
      </w:r>
    </w:p>
    <w:p w:rsidR="00206B54" w:rsidRDefault="000A5A91">
      <w:pPr>
        <w:numPr>
          <w:ilvl w:val="0"/>
          <w:numId w:val="2"/>
        </w:numPr>
        <w:ind w:hanging="270"/>
      </w:pPr>
      <w:r>
        <w:t>Bibliotečka djelatnost je od javnog interesa.</w:t>
      </w:r>
    </w:p>
    <w:p w:rsidR="00206B54" w:rsidRDefault="000A5A91">
      <w:pPr>
        <w:numPr>
          <w:ilvl w:val="0"/>
          <w:numId w:val="2"/>
        </w:numPr>
        <w:ind w:hanging="270"/>
      </w:pPr>
      <w:r>
        <w:t>Javni interes u bibliotečkoj djelatnosti ostvaruje se naročito:</w:t>
      </w:r>
    </w:p>
    <w:p w:rsidR="00206B54" w:rsidRDefault="000A5A91">
      <w:pPr>
        <w:numPr>
          <w:ilvl w:val="0"/>
          <w:numId w:val="3"/>
        </w:numPr>
        <w:ind w:right="1176" w:hanging="210"/>
      </w:pPr>
      <w:r>
        <w:t>razvojem društva znanja;</w:t>
      </w:r>
    </w:p>
    <w:p w:rsidR="00206B54" w:rsidRDefault="000A5A91">
      <w:pPr>
        <w:numPr>
          <w:ilvl w:val="0"/>
          <w:numId w:val="3"/>
        </w:numPr>
        <w:ind w:right="1176" w:hanging="210"/>
      </w:pPr>
      <w:r>
        <w:t>popunjavanjem bibliotečkih fondova odgovarajućom bibliotečkom građom, u skladu sa potrebama korisnika; 3) razvojem bibliotečkog informacionog sistema;</w:t>
      </w:r>
    </w:p>
    <w:p w:rsidR="00206B54" w:rsidRDefault="000A5A91">
      <w:pPr>
        <w:numPr>
          <w:ilvl w:val="0"/>
          <w:numId w:val="4"/>
        </w:numPr>
        <w:ind w:firstLine="180"/>
      </w:pPr>
      <w:r>
        <w:t>zaštitom bibliot</w:t>
      </w:r>
      <w:r>
        <w:t>ečke građe na svim nosiocima informacija;</w:t>
      </w:r>
    </w:p>
    <w:p w:rsidR="00206B54" w:rsidRDefault="000A5A91">
      <w:pPr>
        <w:numPr>
          <w:ilvl w:val="0"/>
          <w:numId w:val="4"/>
        </w:numPr>
        <w:spacing w:after="159"/>
        <w:ind w:firstLine="180"/>
      </w:pPr>
      <w:r>
        <w:t>slobodnim pristupom bibliotečkim informacijama, građi, servisima, uslugama i drugim resursima, u skladu sa pravom korisnika na slobodan izbor informacija i protok ideja.</w:t>
      </w:r>
    </w:p>
    <w:p w:rsidR="00206B54" w:rsidRDefault="000A5A91">
      <w:pPr>
        <w:pStyle w:val="Heading2"/>
        <w:ind w:right="11"/>
      </w:pPr>
      <w:r>
        <w:t>Posebna zaštita</w:t>
      </w:r>
    </w:p>
    <w:p w:rsidR="00206B54" w:rsidRDefault="000A5A91">
      <w:pPr>
        <w:pStyle w:val="Heading3"/>
      </w:pPr>
      <w:r>
        <w:t>Član 4</w:t>
      </w:r>
    </w:p>
    <w:p w:rsidR="00206B54" w:rsidRDefault="000A5A91">
      <w:pPr>
        <w:numPr>
          <w:ilvl w:val="0"/>
          <w:numId w:val="5"/>
        </w:numPr>
        <w:ind w:hanging="270"/>
      </w:pPr>
      <w:r>
        <w:t>Bibliotečka građa uži</w:t>
      </w:r>
      <w:r>
        <w:t>va zaštitu propisanu ovim zakonom.</w:t>
      </w:r>
    </w:p>
    <w:p w:rsidR="00206B54" w:rsidRDefault="000A5A91">
      <w:pPr>
        <w:numPr>
          <w:ilvl w:val="0"/>
          <w:numId w:val="5"/>
        </w:numPr>
        <w:spacing w:after="155"/>
        <w:ind w:hanging="270"/>
      </w:pPr>
      <w:r>
        <w:t>Bibliotečka građa koja ima status kulturnog dobra uživa zaštitu u skladu sa zakonom kojim se uređuju kulturna dobra.</w:t>
      </w:r>
    </w:p>
    <w:p w:rsidR="00206B54" w:rsidRDefault="000A5A91">
      <w:pPr>
        <w:pStyle w:val="Heading2"/>
        <w:ind w:right="11"/>
      </w:pPr>
      <w:r>
        <w:t>Značenje izraza</w:t>
      </w:r>
    </w:p>
    <w:p w:rsidR="00206B54" w:rsidRDefault="000A5A91">
      <w:pPr>
        <w:pStyle w:val="Heading3"/>
      </w:pPr>
      <w:r>
        <w:t>Član 5</w:t>
      </w:r>
    </w:p>
    <w:p w:rsidR="00206B54" w:rsidRDefault="000A5A91">
      <w:pPr>
        <w:ind w:left="175"/>
      </w:pPr>
      <w:r>
        <w:t>Pojedini izrazi upotrijebljeni u ovom zakonu imaju sljedeće značenje: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bibliotečka</w:t>
      </w:r>
      <w:r>
        <w:t xml:space="preserve"> </w:t>
      </w:r>
      <w:r>
        <w:rPr>
          <w:b/>
        </w:rPr>
        <w:t>građa</w:t>
      </w:r>
      <w:r>
        <w:t xml:space="preserve"> je svaki tekstualni, zvučni, grafički, slikovni, elektronski ili na drugi način izrađen dokument ili predmet, koji biblioteka sakuplja, obrađuje i stavlja korisnicima na raspolaganje;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bibliotečki</w:t>
      </w:r>
      <w:r>
        <w:t xml:space="preserve"> </w:t>
      </w:r>
      <w:r>
        <w:rPr>
          <w:b/>
        </w:rPr>
        <w:t>fond</w:t>
      </w:r>
      <w:r>
        <w:t xml:space="preserve"> je cjelina sakupljene i obrađene bibliotečke gra</w:t>
      </w:r>
      <w:r>
        <w:t>đe u biblioteci;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bibliotečka</w:t>
      </w:r>
      <w:r>
        <w:t xml:space="preserve"> </w:t>
      </w:r>
      <w:r>
        <w:rPr>
          <w:b/>
        </w:rPr>
        <w:t>zbirka</w:t>
      </w:r>
      <w:r>
        <w:t xml:space="preserve"> je skup dokumenata sistematizovanih na osnovu zajedničkih karakteristika, bez obzira na njihovo porijeklo;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dokument</w:t>
      </w:r>
      <w:r>
        <w:t xml:space="preserve"> je zapisana informacija u vidu teksta, zvuka ili slike, namijenjen za prenos u prostoru i vremenu, radi čuvanja i korišćenja;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 xml:space="preserve">matična biblioteka </w:t>
      </w:r>
      <w:r>
        <w:t>je biblioteka koja je ovlašćena da vrši poslove matične bibliotečke djelatnosti;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obavezni primjerak</w:t>
      </w:r>
      <w:r>
        <w:t xml:space="preserve"> je određen</w:t>
      </w:r>
      <w:r>
        <w:t>i broj primjeraka publikacije koje izdavač dostavlja nadležnoj depozitnoj biblioteci, bez naknade i o svom trošku;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revizija</w:t>
      </w:r>
      <w:r>
        <w:t xml:space="preserve"> je postupak kojim se utvrđuje stvarno brojčano i fizičko stanje inventarisane bibliotečke građe;</w:t>
      </w:r>
    </w:p>
    <w:p w:rsidR="00206B54" w:rsidRDefault="000A5A91">
      <w:pPr>
        <w:numPr>
          <w:ilvl w:val="0"/>
          <w:numId w:val="6"/>
        </w:numPr>
        <w:ind w:firstLine="180"/>
      </w:pPr>
      <w:r>
        <w:rPr>
          <w:b/>
        </w:rPr>
        <w:t>otpis</w:t>
      </w:r>
      <w:r>
        <w:t xml:space="preserve"> je rashodovanje i uklanjanje oštećenih i uništenih dokumenata;</w:t>
      </w:r>
    </w:p>
    <w:p w:rsidR="00206B54" w:rsidRDefault="000A5A91">
      <w:pPr>
        <w:numPr>
          <w:ilvl w:val="0"/>
          <w:numId w:val="6"/>
        </w:numPr>
        <w:spacing w:after="180"/>
        <w:ind w:firstLine="180"/>
      </w:pPr>
      <w:r>
        <w:rPr>
          <w:b/>
        </w:rPr>
        <w:t>organ</w:t>
      </w:r>
      <w:r>
        <w:t xml:space="preserve"> je državni organ, organ državne uprave, organ lokalne samouprave i organ lokalne uprave.</w:t>
      </w:r>
    </w:p>
    <w:p w:rsidR="00206B54" w:rsidRDefault="000A5A91">
      <w:pPr>
        <w:pStyle w:val="Heading1"/>
        <w:ind w:right="1"/>
      </w:pPr>
      <w:r>
        <w:lastRenderedPageBreak/>
        <w:t>II. BIBLIOTEKE</w:t>
      </w:r>
    </w:p>
    <w:p w:rsidR="00206B54" w:rsidRDefault="000A5A91">
      <w:pPr>
        <w:pStyle w:val="Heading2"/>
        <w:ind w:right="11"/>
      </w:pPr>
      <w:r>
        <w:t>Pojam i vrste biblioteka</w:t>
      </w:r>
    </w:p>
    <w:p w:rsidR="00206B54" w:rsidRDefault="000A5A91">
      <w:pPr>
        <w:pStyle w:val="Heading3"/>
      </w:pPr>
      <w:r>
        <w:t>Član 6</w:t>
      </w:r>
    </w:p>
    <w:p w:rsidR="00206B54" w:rsidRDefault="000A5A91">
      <w:pPr>
        <w:numPr>
          <w:ilvl w:val="0"/>
          <w:numId w:val="7"/>
        </w:numPr>
        <w:ind w:firstLine="180"/>
      </w:pPr>
      <w:r>
        <w:t xml:space="preserve">Biblioteka je kulturna, informaciona, obrazovna i </w:t>
      </w:r>
      <w:r>
        <w:t>neprofitna ustanova, koja korisnicima stavlja na raspolaganje organizovani fond bibliotečke građe, kao i druge izvore informacija, usluge i servise.</w:t>
      </w:r>
    </w:p>
    <w:p w:rsidR="00206B54" w:rsidRDefault="000A5A91">
      <w:pPr>
        <w:numPr>
          <w:ilvl w:val="0"/>
          <w:numId w:val="7"/>
        </w:numPr>
        <w:spacing w:after="159"/>
        <w:ind w:firstLine="180"/>
      </w:pPr>
      <w:r>
        <w:t>Zavisno od namjene i sadržaja bibliotečke građe i preovladajućeg kruga korisnika, biblioteka može biti naci</w:t>
      </w:r>
      <w:r>
        <w:t>onalna, narodna, školska, visokoškolska, univerzitetska i specijalna, a prema osnivaču javna, privatna i biblioteka vjerske zajednice.</w:t>
      </w:r>
    </w:p>
    <w:p w:rsidR="00206B54" w:rsidRDefault="000A5A91">
      <w:pPr>
        <w:pStyle w:val="Heading2"/>
        <w:ind w:right="11"/>
      </w:pPr>
      <w:r>
        <w:t>Nacionalna biblioteka</w:t>
      </w:r>
    </w:p>
    <w:p w:rsidR="00206B54" w:rsidRDefault="000A5A91">
      <w:pPr>
        <w:pStyle w:val="Heading3"/>
      </w:pPr>
      <w:r>
        <w:t>Član 7</w:t>
      </w:r>
    </w:p>
    <w:p w:rsidR="00206B54" w:rsidRDefault="000A5A91">
      <w:pPr>
        <w:numPr>
          <w:ilvl w:val="0"/>
          <w:numId w:val="8"/>
        </w:numPr>
        <w:ind w:firstLine="180"/>
      </w:pPr>
      <w:r>
        <w:t xml:space="preserve">Nacionalnu biblioteku osniva država radi razvoja kulture, nauke i obrazovanja u Crnoj Gori, </w:t>
      </w:r>
      <w:r>
        <w:t>kao i zadovoljavanja informacionih potreba društva.</w:t>
      </w:r>
    </w:p>
    <w:p w:rsidR="00206B54" w:rsidRDefault="000A5A91">
      <w:pPr>
        <w:numPr>
          <w:ilvl w:val="0"/>
          <w:numId w:val="8"/>
        </w:numPr>
        <w:ind w:firstLine="180"/>
      </w:pPr>
      <w:r>
        <w:t>Nacionalna biblioteka obavlja funkciju bibliotečko-informacionog centra iz člana 42 ovog zakona.</w:t>
      </w:r>
    </w:p>
    <w:p w:rsidR="00206B54" w:rsidRDefault="000A5A91">
      <w:pPr>
        <w:numPr>
          <w:ilvl w:val="0"/>
          <w:numId w:val="8"/>
        </w:numPr>
        <w:ind w:firstLine="180"/>
      </w:pPr>
      <w:r>
        <w:t>Nacionalna biblioteka, pored poslova iz člana 2 ovog zakona, vrši sljedeće poslove:</w:t>
      </w:r>
    </w:p>
    <w:p w:rsidR="00206B54" w:rsidRDefault="000A5A91">
      <w:pPr>
        <w:numPr>
          <w:ilvl w:val="0"/>
          <w:numId w:val="9"/>
        </w:numPr>
        <w:ind w:firstLine="180"/>
      </w:pPr>
      <w:r>
        <w:t>prikuplja, obrađuje, ču</w:t>
      </w:r>
      <w:r>
        <w:t>va i daje na korišćenje: nacionalnu zbirku bibliotečke građe o Crnoj Gori, Crnogorcima, drugim narodima i manjinskim nacionalnim zajednicama koje žive u Crnoj Gori, bibliotečku građu crnogorskih autora i crnogorskih štamparsko-izdavačkih organizacija, star</w:t>
      </w:r>
      <w:r>
        <w:t>u i rijetku knjigu, najznačajnije publikacije iz svih oblasti nauke i kulture i službene publikacije;</w:t>
      </w:r>
    </w:p>
    <w:p w:rsidR="00206B54" w:rsidRDefault="000A5A91">
      <w:pPr>
        <w:numPr>
          <w:ilvl w:val="0"/>
          <w:numId w:val="9"/>
        </w:numPr>
        <w:ind w:firstLine="180"/>
      </w:pPr>
      <w:r>
        <w:t>čuva i raspoređuje obavezni primjerak crnogorske izdavačko-štamparske produkcije;</w:t>
      </w:r>
    </w:p>
    <w:p w:rsidR="00206B54" w:rsidRDefault="000A5A91">
      <w:pPr>
        <w:numPr>
          <w:ilvl w:val="0"/>
          <w:numId w:val="9"/>
        </w:numPr>
        <w:ind w:firstLine="180"/>
      </w:pPr>
      <w:r>
        <w:t>izrađuje tekuću i retrospektivnu nacionalnu bibliografiju i dodjeljuje o</w:t>
      </w:r>
      <w:r>
        <w:t>znake međunarodne bibliografske kontrole: ISBN, ISSN, ISMN i druge oznake;</w:t>
      </w:r>
    </w:p>
    <w:p w:rsidR="00206B54" w:rsidRDefault="000A5A91">
      <w:pPr>
        <w:numPr>
          <w:ilvl w:val="0"/>
          <w:numId w:val="9"/>
        </w:numPr>
        <w:ind w:firstLine="180"/>
      </w:pPr>
      <w:r>
        <w:t>izrađuje osnovni kataloški opis - CIP za izdavače na teritoriji Crne Gore;</w:t>
      </w:r>
    </w:p>
    <w:p w:rsidR="00206B54" w:rsidRDefault="000A5A91">
      <w:pPr>
        <w:numPr>
          <w:ilvl w:val="0"/>
          <w:numId w:val="9"/>
        </w:numPr>
        <w:ind w:firstLine="180"/>
      </w:pPr>
      <w:r>
        <w:t>vrši opis južnoslovenskih ćirilskih rukopisa;</w:t>
      </w:r>
    </w:p>
    <w:p w:rsidR="00206B54" w:rsidRDefault="000A5A91">
      <w:pPr>
        <w:numPr>
          <w:ilvl w:val="0"/>
          <w:numId w:val="9"/>
        </w:numPr>
        <w:ind w:firstLine="180"/>
      </w:pPr>
      <w:r>
        <w:t>predlaže mjere za čuvanje i zaštitu bibliotečke građe;</w:t>
      </w:r>
    </w:p>
    <w:p w:rsidR="00206B54" w:rsidRDefault="000A5A91">
      <w:pPr>
        <w:numPr>
          <w:ilvl w:val="0"/>
          <w:numId w:val="9"/>
        </w:numPr>
        <w:ind w:firstLine="180"/>
      </w:pPr>
      <w:r>
        <w:t>predl</w:t>
      </w:r>
      <w:r>
        <w:t>aže i sprovodi mjere za čuvanje i zaštitu bibliotečke građe sa svojstvom kulturnog dobra;</w:t>
      </w:r>
    </w:p>
    <w:p w:rsidR="00206B54" w:rsidRDefault="000A5A91">
      <w:pPr>
        <w:numPr>
          <w:ilvl w:val="0"/>
          <w:numId w:val="9"/>
        </w:numPr>
        <w:ind w:firstLine="180"/>
      </w:pPr>
      <w:r>
        <w:t>daje uputstva za stručni bibliotečko-informacioni rad i primjenu međunarodnih standarda;</w:t>
      </w:r>
    </w:p>
    <w:p w:rsidR="00206B54" w:rsidRDefault="000A5A91">
      <w:pPr>
        <w:numPr>
          <w:ilvl w:val="0"/>
          <w:numId w:val="9"/>
        </w:numPr>
        <w:ind w:firstLine="180"/>
      </w:pPr>
      <w:r>
        <w:t>obavlja stručni i naučno-istraživački rad, posebno na području crnogorske nacionalne zbirke, arheografije, paleontologije i kulturne istorije</w:t>
      </w:r>
    </w:p>
    <w:p w:rsidR="00206B54" w:rsidRDefault="000A5A91">
      <w:r>
        <w:t>Crne Gore i objavljuje publikacije iz oblasti bibliotekarstva, informacionih i srodnih nauka;</w:t>
      </w:r>
    </w:p>
    <w:p w:rsidR="00206B54" w:rsidRDefault="000A5A91">
      <w:pPr>
        <w:numPr>
          <w:ilvl w:val="0"/>
          <w:numId w:val="9"/>
        </w:numPr>
        <w:ind w:firstLine="180"/>
      </w:pPr>
      <w:r>
        <w:t>predstavlja Crnu Gor</w:t>
      </w:r>
      <w:r>
        <w:t>u u međunarodnim bibliotečkim asocijacijama nacionalnih biblioteka i uspostavlja saradnju sa njima;</w:t>
      </w:r>
    </w:p>
    <w:p w:rsidR="00206B54" w:rsidRDefault="000A5A91">
      <w:pPr>
        <w:numPr>
          <w:ilvl w:val="0"/>
          <w:numId w:val="9"/>
        </w:numPr>
        <w:ind w:firstLine="180"/>
      </w:pPr>
      <w:r>
        <w:t>organizuje naučnoistraživački, razvojni i savjetodavni rad na području bibliotečko-informacione djelatnosti i predlaže mjere za njeno unaprjeđivanje;</w:t>
      </w:r>
    </w:p>
    <w:p w:rsidR="00206B54" w:rsidRDefault="000A5A91">
      <w:pPr>
        <w:numPr>
          <w:ilvl w:val="0"/>
          <w:numId w:val="9"/>
        </w:numPr>
        <w:ind w:firstLine="180"/>
      </w:pPr>
      <w:r>
        <w:t>povezu</w:t>
      </w:r>
      <w:r>
        <w:t>je biblioteke u bibliotečko-informacioni sistem Crne Gore i uključuje ih u međunarodne informacione sisteme; 13) razvija stručne osnove uzajamnog kataloga;</w:t>
      </w:r>
    </w:p>
    <w:p w:rsidR="00206B54" w:rsidRDefault="000A5A91">
      <w:pPr>
        <w:numPr>
          <w:ilvl w:val="0"/>
          <w:numId w:val="10"/>
        </w:numPr>
        <w:ind w:hanging="310"/>
      </w:pPr>
      <w:r>
        <w:t>organizuje stručno usavršavanje lica za rad na uzajamnoj katalogizaciji;</w:t>
      </w:r>
    </w:p>
    <w:p w:rsidR="00206B54" w:rsidRDefault="000A5A91">
      <w:pPr>
        <w:numPr>
          <w:ilvl w:val="0"/>
          <w:numId w:val="10"/>
        </w:numPr>
        <w:ind w:hanging="310"/>
      </w:pPr>
      <w:r>
        <w:t>vrši provjeru osposobljenos</w:t>
      </w:r>
      <w:r>
        <w:t>ti bibliotekara za rad u uzajamnoj katalogizaciji i izdaje licence za rad;</w:t>
      </w:r>
    </w:p>
    <w:p w:rsidR="00206B54" w:rsidRDefault="000A5A91">
      <w:pPr>
        <w:numPr>
          <w:ilvl w:val="0"/>
          <w:numId w:val="10"/>
        </w:numPr>
        <w:ind w:hanging="310"/>
      </w:pPr>
      <w:r>
        <w:t>vrši kontrolu kvaliteta i redakciju bibliografskih zapisa u uzajamnoj bibliografskoj bazi;</w:t>
      </w:r>
    </w:p>
    <w:p w:rsidR="00206B54" w:rsidRDefault="000A5A91">
      <w:pPr>
        <w:numPr>
          <w:ilvl w:val="0"/>
          <w:numId w:val="10"/>
        </w:numPr>
        <w:spacing w:after="155"/>
        <w:ind w:hanging="310"/>
      </w:pPr>
      <w:r>
        <w:t>promoviše i prezentuje crnogorsku kulturnu baštinu učešćem u međunarodnim projektima digit</w:t>
      </w:r>
      <w:r>
        <w:t>alizacije; 18) obavlja i druge poslove utvrđene ovim zakonom, aktom o osnivanju i statutom biblioteke.</w:t>
      </w:r>
    </w:p>
    <w:p w:rsidR="00206B54" w:rsidRDefault="000A5A91">
      <w:pPr>
        <w:pStyle w:val="Heading2"/>
        <w:ind w:right="11"/>
      </w:pPr>
      <w:r>
        <w:t>Narodna biblioteka</w:t>
      </w:r>
    </w:p>
    <w:p w:rsidR="00206B54" w:rsidRDefault="000A5A91">
      <w:pPr>
        <w:pStyle w:val="Heading3"/>
      </w:pPr>
      <w:r>
        <w:t>Član 8</w:t>
      </w:r>
    </w:p>
    <w:p w:rsidR="00206B54" w:rsidRDefault="000A5A91">
      <w:pPr>
        <w:numPr>
          <w:ilvl w:val="0"/>
          <w:numId w:val="11"/>
        </w:numPr>
        <w:ind w:firstLine="180"/>
      </w:pPr>
      <w:r>
        <w:t>Narodna biblioteka obavlja djelatnost za potrebe građana, na području za koje je osnovana, obezbjeđujući im jednake uslove za o</w:t>
      </w:r>
      <w:r>
        <w:t>pšte kulturno uzdizanje, obrazovanje i informisanje.</w:t>
      </w:r>
    </w:p>
    <w:p w:rsidR="00206B54" w:rsidRDefault="000A5A91">
      <w:pPr>
        <w:numPr>
          <w:ilvl w:val="0"/>
          <w:numId w:val="11"/>
        </w:numPr>
        <w:ind w:firstLine="180"/>
      </w:pPr>
      <w:r>
        <w:t>Opština je dužna da osnuje narodnu biblioteku kao samostalnu bibliteku.</w:t>
      </w:r>
    </w:p>
    <w:p w:rsidR="00206B54" w:rsidRDefault="000A5A91">
      <w:pPr>
        <w:numPr>
          <w:ilvl w:val="0"/>
          <w:numId w:val="11"/>
        </w:numPr>
        <w:ind w:firstLine="180"/>
      </w:pPr>
      <w:r>
        <w:t>Dvije ili više opština mogu zajedno osnovati narodnu biblioteku.</w:t>
      </w:r>
    </w:p>
    <w:p w:rsidR="00206B54" w:rsidRDefault="000A5A91">
      <w:pPr>
        <w:numPr>
          <w:ilvl w:val="0"/>
          <w:numId w:val="11"/>
        </w:numPr>
        <w:ind w:firstLine="180"/>
      </w:pPr>
      <w:r>
        <w:t xml:space="preserve">Narodna biblioteka, pored poslova iz člana 2 ovog zakona, obavlja </w:t>
      </w:r>
      <w:r>
        <w:t>i sljedeće poslove:</w:t>
      </w:r>
    </w:p>
    <w:p w:rsidR="00206B54" w:rsidRDefault="000A5A91">
      <w:pPr>
        <w:numPr>
          <w:ilvl w:val="0"/>
          <w:numId w:val="12"/>
        </w:numPr>
        <w:ind w:firstLine="180"/>
      </w:pPr>
      <w:r>
        <w:t>učestvuje u opštem i informatičkom obrazovanju građana;</w:t>
      </w:r>
    </w:p>
    <w:p w:rsidR="00206B54" w:rsidRDefault="000A5A91">
      <w:pPr>
        <w:numPr>
          <w:ilvl w:val="0"/>
          <w:numId w:val="12"/>
        </w:numPr>
        <w:ind w:firstLine="180"/>
      </w:pPr>
      <w:r>
        <w:t>prikuplja, obrađuje i čuva zavičajnu građu na području djelatnosti biblioteke;</w:t>
      </w:r>
    </w:p>
    <w:p w:rsidR="00206B54" w:rsidRDefault="000A5A91">
      <w:pPr>
        <w:numPr>
          <w:ilvl w:val="0"/>
          <w:numId w:val="12"/>
        </w:numPr>
        <w:ind w:firstLine="180"/>
      </w:pPr>
      <w:r>
        <w:t>organizuje posebne oblike rada za djecu, omladinu i odrasle u cilju razvijanja i podsticanja čitalačk</w:t>
      </w:r>
      <w:r>
        <w:t>e kulture;</w:t>
      </w:r>
    </w:p>
    <w:p w:rsidR="00206B54" w:rsidRDefault="000A5A91">
      <w:pPr>
        <w:numPr>
          <w:ilvl w:val="0"/>
          <w:numId w:val="12"/>
        </w:numPr>
        <w:ind w:firstLine="180"/>
      </w:pPr>
      <w:r>
        <w:t>organizuje posebne oblike rada za lica sa posebnim potrebama i obezbjeđuje im uslove za korišćenje bibliotečke građe shodno njihovim potrebama i mogućnostima;</w:t>
      </w:r>
    </w:p>
    <w:p w:rsidR="00206B54" w:rsidRDefault="000A5A91">
      <w:pPr>
        <w:numPr>
          <w:ilvl w:val="0"/>
          <w:numId w:val="12"/>
        </w:numPr>
        <w:ind w:firstLine="180"/>
      </w:pPr>
      <w:r>
        <w:t>organizuje kulturne aktivnosti koje su u skladu sa njenom djelatnošću;</w:t>
      </w:r>
    </w:p>
    <w:p w:rsidR="00206B54" w:rsidRDefault="000A5A91">
      <w:pPr>
        <w:numPr>
          <w:ilvl w:val="0"/>
          <w:numId w:val="12"/>
        </w:numPr>
        <w:ind w:firstLine="180"/>
      </w:pPr>
      <w:r>
        <w:t xml:space="preserve">vrši izdavačku </w:t>
      </w:r>
      <w:r>
        <w:t>djelatnost;</w:t>
      </w:r>
    </w:p>
    <w:p w:rsidR="00206B54" w:rsidRDefault="000A5A91">
      <w:pPr>
        <w:numPr>
          <w:ilvl w:val="0"/>
          <w:numId w:val="12"/>
        </w:numPr>
        <w:ind w:firstLine="180"/>
      </w:pPr>
      <w:r>
        <w:t>organizuje istraživački rad u okviru svog djelovanja.</w:t>
      </w:r>
    </w:p>
    <w:p w:rsidR="00206B54" w:rsidRDefault="000A5A91">
      <w:pPr>
        <w:numPr>
          <w:ilvl w:val="0"/>
          <w:numId w:val="13"/>
        </w:numPr>
        <w:ind w:firstLine="180"/>
      </w:pPr>
      <w:r>
        <w:t>Nabavku bibliotečke građe, održavanje fondova, promovisanje kulturnih aktivnosti i pružanje informacija narodna biblioteka obavlja samostalno, uvažavajući kriterijume kvaliteta i aktuelnosti izvora informacija, stručnosti i kompetentnosti bibliotečkog osob</w:t>
      </w:r>
      <w:r>
        <w:t>lja i demokratskog principa odsustva svakog oblika cenzure i diskriminacije, uz uvažavanje interesa i potreba korisnika.</w:t>
      </w:r>
    </w:p>
    <w:p w:rsidR="00206B54" w:rsidRDefault="000A5A91">
      <w:pPr>
        <w:numPr>
          <w:ilvl w:val="0"/>
          <w:numId w:val="13"/>
        </w:numPr>
        <w:ind w:firstLine="180"/>
      </w:pPr>
      <w:r>
        <w:t>Narodna biblioteka na čijem području djelovanja je, pored službenog jezika, u upotrebi jezik manjinskih naroda i drugih manjinskih naci</w:t>
      </w:r>
      <w:r>
        <w:t>onalnih zajednica, dužna je da nabavku bibliotečke građe vrši i na tim jezicima.</w:t>
      </w:r>
    </w:p>
    <w:p w:rsidR="00206B54" w:rsidRDefault="000A5A91">
      <w:pPr>
        <w:numPr>
          <w:ilvl w:val="0"/>
          <w:numId w:val="13"/>
        </w:numPr>
        <w:ind w:firstLine="180"/>
      </w:pPr>
      <w:r>
        <w:t>Narodna biblioteka svoje poslove vrši preko odjeljenja i pokretnih biblioteka.</w:t>
      </w:r>
    </w:p>
    <w:p w:rsidR="00206B54" w:rsidRDefault="000A5A91">
      <w:pPr>
        <w:numPr>
          <w:ilvl w:val="0"/>
          <w:numId w:val="13"/>
        </w:numPr>
        <w:spacing w:after="159"/>
        <w:ind w:firstLine="180"/>
      </w:pPr>
      <w:r>
        <w:t>Narodna biblioteka je dužna da u svom sastavu obrazuje dječije odjeljenje, sa posebnim i izdvoje</w:t>
      </w:r>
      <w:r>
        <w:t>nim multimedijalnim fondom, čitaonicom i opremom, uključujući informacionu tehnologiju i druge medije prilagođene potrebama djece.</w:t>
      </w:r>
    </w:p>
    <w:p w:rsidR="00206B54" w:rsidRDefault="000A5A91">
      <w:pPr>
        <w:pStyle w:val="Heading2"/>
        <w:ind w:right="11"/>
      </w:pPr>
      <w:r>
        <w:t>Školska biblioteka</w:t>
      </w:r>
    </w:p>
    <w:p w:rsidR="00206B54" w:rsidRDefault="000A5A91">
      <w:pPr>
        <w:pStyle w:val="Heading3"/>
      </w:pPr>
      <w:r>
        <w:t>Član 9</w:t>
      </w:r>
    </w:p>
    <w:p w:rsidR="00206B54" w:rsidRDefault="000A5A91">
      <w:pPr>
        <w:numPr>
          <w:ilvl w:val="0"/>
          <w:numId w:val="14"/>
        </w:numPr>
        <w:ind w:firstLine="180"/>
      </w:pPr>
      <w:r>
        <w:t>Školska biblioteka je multimedijalni i interdisciplinarni centar škole, koji pruža podršku vaspitno</w:t>
      </w:r>
      <w:r>
        <w:t>-obrazovnom procesu u osnovnim i srednjim školama.</w:t>
      </w:r>
    </w:p>
    <w:p w:rsidR="00206B54" w:rsidRDefault="000A5A91">
      <w:pPr>
        <w:numPr>
          <w:ilvl w:val="0"/>
          <w:numId w:val="14"/>
        </w:numPr>
        <w:ind w:firstLine="180"/>
      </w:pPr>
      <w:r>
        <w:t>Školska biblioteka, pored poslova iz člana 2 ovog zakona, obavlja i sljedeće poslove:</w:t>
      </w:r>
    </w:p>
    <w:p w:rsidR="00206B54" w:rsidRDefault="000A5A91">
      <w:pPr>
        <w:numPr>
          <w:ilvl w:val="0"/>
          <w:numId w:val="15"/>
        </w:numPr>
        <w:ind w:hanging="210"/>
      </w:pPr>
      <w:r>
        <w:t>podstiče učenike da razvijaju čitalačke navike i uče da koriste biblioteke tokom čitavog života;</w:t>
      </w:r>
    </w:p>
    <w:p w:rsidR="00206B54" w:rsidRDefault="000A5A91">
      <w:pPr>
        <w:numPr>
          <w:ilvl w:val="0"/>
          <w:numId w:val="15"/>
        </w:numPr>
        <w:ind w:hanging="210"/>
      </w:pPr>
      <w:r>
        <w:t>pruža uslove za stican</w:t>
      </w:r>
      <w:r>
        <w:t>je iskustva u kreiranju i korišćenju informacija za saznanje, razumijevanje, imaginaciju i zabavu;</w:t>
      </w:r>
    </w:p>
    <w:p w:rsidR="00206B54" w:rsidRDefault="000A5A91">
      <w:pPr>
        <w:numPr>
          <w:ilvl w:val="0"/>
          <w:numId w:val="15"/>
        </w:numPr>
        <w:ind w:hanging="210"/>
      </w:pPr>
      <w:r>
        <w:t>podstiče učenike da koriste i vrednuju informacije, shvataju komunikacione procese i razvijaju kulturu komuniciranja;</w:t>
      </w:r>
    </w:p>
    <w:p w:rsidR="00206B54" w:rsidRDefault="000A5A91">
      <w:pPr>
        <w:numPr>
          <w:ilvl w:val="0"/>
          <w:numId w:val="15"/>
        </w:numPr>
        <w:ind w:hanging="210"/>
      </w:pPr>
      <w:r>
        <w:t>obezbjeđuje pristup lokalnim i globalni</w:t>
      </w:r>
      <w:r>
        <w:t>m bazama podataka, odnosno različitim idejama, mišljenjima i znanjima;</w:t>
      </w:r>
    </w:p>
    <w:p w:rsidR="00206B54" w:rsidRDefault="000A5A91">
      <w:pPr>
        <w:numPr>
          <w:ilvl w:val="0"/>
          <w:numId w:val="15"/>
        </w:numPr>
        <w:ind w:hanging="210"/>
      </w:pPr>
      <w:r>
        <w:t>učestvuje u kulturnim i javnim aktivnostima škole i organizuje programe za socijalizaciju i kreativno druženje; 6) obezbjeđuje izradu sopstvenih izvora informacija;</w:t>
      </w:r>
    </w:p>
    <w:p w:rsidR="00206B54" w:rsidRDefault="000A5A91">
      <w:pPr>
        <w:numPr>
          <w:ilvl w:val="0"/>
          <w:numId w:val="16"/>
        </w:numPr>
        <w:ind w:right="381" w:hanging="210"/>
      </w:pPr>
      <w:r>
        <w:t xml:space="preserve">omogućava učenicima </w:t>
      </w:r>
      <w:r>
        <w:t>da individualno napreduju u skladu sa svojim sklonostima i mogućnostima;</w:t>
      </w:r>
    </w:p>
    <w:p w:rsidR="00206B54" w:rsidRDefault="000A5A91">
      <w:pPr>
        <w:numPr>
          <w:ilvl w:val="0"/>
          <w:numId w:val="16"/>
        </w:numPr>
        <w:spacing w:after="155"/>
        <w:ind w:right="381" w:hanging="210"/>
      </w:pPr>
      <w:r>
        <w:t>zastupa i promoviše koncept da su intelektualne slobode i pristup informacijama preduslov za učešće u demokratskom procesu; 9) promoviše ulogu biblioteka.</w:t>
      </w:r>
    </w:p>
    <w:p w:rsidR="00206B54" w:rsidRDefault="000A5A91">
      <w:pPr>
        <w:pStyle w:val="Heading2"/>
        <w:ind w:right="11"/>
      </w:pPr>
      <w:r>
        <w:t>Visokoškolska biblioteka</w:t>
      </w:r>
    </w:p>
    <w:p w:rsidR="00206B54" w:rsidRDefault="000A5A91">
      <w:pPr>
        <w:pStyle w:val="Heading3"/>
        <w:ind w:right="12"/>
      </w:pPr>
      <w:r>
        <w:t>Čla</w:t>
      </w:r>
      <w:r>
        <w:t>n 10</w:t>
      </w:r>
    </w:p>
    <w:p w:rsidR="00206B54" w:rsidRDefault="000A5A91">
      <w:pPr>
        <w:numPr>
          <w:ilvl w:val="0"/>
          <w:numId w:val="17"/>
        </w:numPr>
        <w:ind w:firstLine="180"/>
      </w:pPr>
      <w:r>
        <w:t>Visokoškolska biblioteka pruža podršku izvođenju i unaprjeđenju nastavnog, naučno-istraživačkog i umjetničkog rada u oblasti visokog obrazovanja, a namijenjena je studentima, nastavnicima, saradnicima i istraživačima.</w:t>
      </w:r>
    </w:p>
    <w:p w:rsidR="00206B54" w:rsidRDefault="000A5A91">
      <w:pPr>
        <w:numPr>
          <w:ilvl w:val="0"/>
          <w:numId w:val="17"/>
        </w:numPr>
        <w:ind w:firstLine="180"/>
      </w:pPr>
      <w:r>
        <w:t>Visokoškolska biblioteka se organ</w:t>
      </w:r>
      <w:r>
        <w:t>izuje u okviru fakulteta, instituta, visokih stručnih škola i studijskih programa.</w:t>
      </w:r>
    </w:p>
    <w:p w:rsidR="00206B54" w:rsidRDefault="000A5A91">
      <w:pPr>
        <w:numPr>
          <w:ilvl w:val="0"/>
          <w:numId w:val="17"/>
        </w:numPr>
        <w:ind w:firstLine="180"/>
      </w:pPr>
      <w:r>
        <w:t>Više fakulteta, instituta, visokih stručnih škola ili studijskih programa mogu imati zajedničku biblioteku.</w:t>
      </w:r>
    </w:p>
    <w:p w:rsidR="00206B54" w:rsidRDefault="000A5A91">
      <w:pPr>
        <w:numPr>
          <w:ilvl w:val="0"/>
          <w:numId w:val="17"/>
        </w:numPr>
        <w:ind w:firstLine="180"/>
      </w:pPr>
      <w:r>
        <w:t>Visokoškolska biblioteka, pored poslova iz člana 2 ovog zakona, obezbjeđuje i:</w:t>
      </w:r>
    </w:p>
    <w:p w:rsidR="00206B54" w:rsidRDefault="000A5A91">
      <w:pPr>
        <w:numPr>
          <w:ilvl w:val="0"/>
          <w:numId w:val="18"/>
        </w:numPr>
        <w:ind w:right="469" w:hanging="210"/>
        <w:jc w:val="left"/>
      </w:pPr>
      <w:r>
        <w:t>nabavku bibliotečke građe, u skladu sa nastavnim planovima i naučno-istraživačkim projektima;</w:t>
      </w:r>
    </w:p>
    <w:p w:rsidR="00206B54" w:rsidRDefault="000A5A91">
      <w:pPr>
        <w:numPr>
          <w:ilvl w:val="0"/>
          <w:numId w:val="18"/>
        </w:numPr>
        <w:spacing w:after="144" w:line="262" w:lineRule="auto"/>
        <w:ind w:right="469" w:hanging="210"/>
        <w:jc w:val="left"/>
      </w:pPr>
      <w:r>
        <w:t>čuvanje i obradu bibliotečke građe nastalu u nastavnom procesu i naučno-istraživačk</w:t>
      </w:r>
      <w:r>
        <w:t>im projektima ustanove u čijem je sastavu; 3) izradu bibliografije radova nastavnika, istraživača i saradnika institucije/ustanove u čijem se sastavu nalazi; 4) izgradu specijalne bibliotečke zbirke i baze podataka.</w:t>
      </w:r>
    </w:p>
    <w:p w:rsidR="00206B54" w:rsidRDefault="000A5A91">
      <w:pPr>
        <w:pStyle w:val="Heading2"/>
        <w:ind w:right="12"/>
      </w:pPr>
      <w:r>
        <w:t>Univerzitetska biblioteka</w:t>
      </w:r>
    </w:p>
    <w:p w:rsidR="00206B54" w:rsidRDefault="000A5A91">
      <w:pPr>
        <w:pStyle w:val="Heading3"/>
        <w:ind w:right="12"/>
      </w:pPr>
      <w:r>
        <w:t>Član 11</w:t>
      </w:r>
    </w:p>
    <w:p w:rsidR="00206B54" w:rsidRDefault="000A5A91">
      <w:pPr>
        <w:numPr>
          <w:ilvl w:val="0"/>
          <w:numId w:val="19"/>
        </w:numPr>
        <w:ind w:hanging="270"/>
      </w:pPr>
      <w:r>
        <w:t>Univer</w:t>
      </w:r>
      <w:r>
        <w:t>zitet je dužan da organizuje univerzitetsku biblioteku.</w:t>
      </w:r>
    </w:p>
    <w:p w:rsidR="00206B54" w:rsidRDefault="000A5A91">
      <w:pPr>
        <w:numPr>
          <w:ilvl w:val="0"/>
          <w:numId w:val="19"/>
        </w:numPr>
        <w:ind w:hanging="270"/>
      </w:pPr>
      <w:r>
        <w:t>Univerzitetska biblioteka, pored poslova iz člana 2 ovog zakona, vrši i sljedeće poslove:</w:t>
      </w:r>
    </w:p>
    <w:p w:rsidR="00206B54" w:rsidRDefault="000A5A91">
      <w:pPr>
        <w:ind w:left="175" w:right="1397"/>
      </w:pPr>
      <w:r>
        <w:t>1) koordinira bibliotečkom djelatnošću na univerzitetu i uključuje visokoškolske biblioteke u bibliotečko-info</w:t>
      </w:r>
      <w:r>
        <w:t>rmacioni sistem; 2) koordinira nabavku bibliotečke građe na univerzitetu;</w:t>
      </w:r>
    </w:p>
    <w:p w:rsidR="00206B54" w:rsidRDefault="000A5A91">
      <w:pPr>
        <w:numPr>
          <w:ilvl w:val="0"/>
          <w:numId w:val="20"/>
        </w:numPr>
        <w:ind w:firstLine="180"/>
      </w:pPr>
      <w:r>
        <w:t>organizuje i usklađuje međubibliotečku pozajmicu u okviru univerziteta;</w:t>
      </w:r>
    </w:p>
    <w:p w:rsidR="00206B54" w:rsidRDefault="000A5A91">
      <w:pPr>
        <w:numPr>
          <w:ilvl w:val="0"/>
          <w:numId w:val="20"/>
        </w:numPr>
        <w:ind w:firstLine="180"/>
      </w:pPr>
      <w:r>
        <w:t>organizuje razmjenu publikacija sa bibliotekama u zemlji i inostranstvu;</w:t>
      </w:r>
    </w:p>
    <w:p w:rsidR="00206B54" w:rsidRDefault="000A5A91">
      <w:pPr>
        <w:numPr>
          <w:ilvl w:val="0"/>
          <w:numId w:val="20"/>
        </w:numPr>
        <w:ind w:firstLine="180"/>
      </w:pPr>
      <w:r>
        <w:t>popisuje, otpisuje i deponuje bibliot</w:t>
      </w:r>
      <w:r>
        <w:t>ečku građu na univerzitetu;</w:t>
      </w:r>
    </w:p>
    <w:p w:rsidR="00206B54" w:rsidRDefault="000A5A91">
      <w:pPr>
        <w:numPr>
          <w:ilvl w:val="0"/>
          <w:numId w:val="20"/>
        </w:numPr>
        <w:ind w:firstLine="180"/>
      </w:pPr>
      <w:r>
        <w:t>koordinira izradu bibliografije nastavnika, istraživača i saradnika univerziteta;</w:t>
      </w:r>
    </w:p>
    <w:p w:rsidR="00206B54" w:rsidRDefault="000A5A91">
      <w:pPr>
        <w:numPr>
          <w:ilvl w:val="0"/>
          <w:numId w:val="20"/>
        </w:numPr>
        <w:ind w:firstLine="180"/>
      </w:pPr>
      <w:r>
        <w:t>izrađuje tekuće, retrospektivne i specijalne bibliografije i razne referalne publikacije za potrebe univerziteta;</w:t>
      </w:r>
    </w:p>
    <w:p w:rsidR="00206B54" w:rsidRDefault="000A5A91">
      <w:pPr>
        <w:numPr>
          <w:ilvl w:val="0"/>
          <w:numId w:val="20"/>
        </w:numPr>
        <w:ind w:firstLine="180"/>
      </w:pPr>
      <w:r>
        <w:t>čuva i obrađuje obavezni primjer</w:t>
      </w:r>
      <w:r>
        <w:t>ak bibliotečke građe koja nastaje i objavljuje se na univerzitetu, uključujući magistarske i doktorske radove odbranjene na univerzitetu;</w:t>
      </w:r>
    </w:p>
    <w:p w:rsidR="00206B54" w:rsidRDefault="000A5A91">
      <w:pPr>
        <w:numPr>
          <w:ilvl w:val="0"/>
          <w:numId w:val="20"/>
        </w:numPr>
        <w:ind w:firstLine="180"/>
      </w:pPr>
      <w:r>
        <w:t>čuva i obrađuje radove nastavnika i istraživača na univerzitetu;</w:t>
      </w:r>
    </w:p>
    <w:p w:rsidR="00206B54" w:rsidRDefault="000A5A91">
      <w:pPr>
        <w:numPr>
          <w:ilvl w:val="0"/>
          <w:numId w:val="20"/>
        </w:numPr>
        <w:ind w:firstLine="180"/>
      </w:pPr>
      <w:r>
        <w:t>koordinira i unaprjeđuje rad bibliotečkih službi i za</w:t>
      </w:r>
      <w:r>
        <w:t>jedničko korišćenje bibliotečke građe i izvora informacija na univerzitetu;</w:t>
      </w:r>
    </w:p>
    <w:p w:rsidR="00206B54" w:rsidRDefault="000A5A91">
      <w:pPr>
        <w:numPr>
          <w:ilvl w:val="0"/>
          <w:numId w:val="20"/>
        </w:numPr>
        <w:ind w:firstLine="180"/>
      </w:pPr>
      <w:r>
        <w:t>usklađuje pripreme i izvođenje programa edukacije korisnika na univerzitetu;</w:t>
      </w:r>
    </w:p>
    <w:p w:rsidR="00206B54" w:rsidRDefault="000A5A91">
      <w:pPr>
        <w:numPr>
          <w:ilvl w:val="0"/>
          <w:numId w:val="20"/>
        </w:numPr>
        <w:spacing w:after="155"/>
        <w:ind w:firstLine="180"/>
      </w:pPr>
      <w:r>
        <w:t>i druge poslove u skladu sa zakonom, aktom o osnivanju i statutom biblioteke.</w:t>
      </w:r>
    </w:p>
    <w:p w:rsidR="00206B54" w:rsidRDefault="000A5A91">
      <w:pPr>
        <w:pStyle w:val="Heading2"/>
        <w:ind w:right="11"/>
      </w:pPr>
      <w:r>
        <w:t>Specijalna biblioteka</w:t>
      </w:r>
    </w:p>
    <w:p w:rsidR="00206B54" w:rsidRDefault="000A5A91">
      <w:pPr>
        <w:pStyle w:val="Heading3"/>
        <w:ind w:right="12"/>
      </w:pPr>
      <w:r>
        <w:t>Član 12</w:t>
      </w:r>
    </w:p>
    <w:p w:rsidR="00206B54" w:rsidRDefault="000A5A91">
      <w:pPr>
        <w:numPr>
          <w:ilvl w:val="0"/>
          <w:numId w:val="21"/>
        </w:numPr>
        <w:ind w:firstLine="180"/>
      </w:pPr>
      <w:r>
        <w:t>Specijalna biblioteka vrši bibliotečku djelatnost na pojedinim ili svim naučnim ili stručnim područjima.</w:t>
      </w:r>
    </w:p>
    <w:p w:rsidR="00206B54" w:rsidRDefault="000A5A91">
      <w:pPr>
        <w:numPr>
          <w:ilvl w:val="0"/>
          <w:numId w:val="21"/>
        </w:numPr>
        <w:ind w:firstLine="180"/>
      </w:pPr>
      <w:r>
        <w:t>Specijalna biblioteka obezbjeđuje podršku naučno-istraživačkom i stručnom radu u ustanovama, organima, nevladinim organizacijama, vjerskim zaje</w:t>
      </w:r>
      <w:r>
        <w:t>dnicama i drugim pravnim i fizičkim licima.</w:t>
      </w:r>
    </w:p>
    <w:p w:rsidR="00206B54" w:rsidRDefault="000A5A91">
      <w:pPr>
        <w:numPr>
          <w:ilvl w:val="0"/>
          <w:numId w:val="21"/>
        </w:numPr>
        <w:ind w:firstLine="180"/>
      </w:pPr>
      <w:r>
        <w:t>Specijalna biblioteka, pored poslova iz člana 2 ovog zakona, obavlja i sljedeće poslove:</w:t>
      </w:r>
    </w:p>
    <w:p w:rsidR="00206B54" w:rsidRDefault="000A5A91">
      <w:pPr>
        <w:numPr>
          <w:ilvl w:val="0"/>
          <w:numId w:val="22"/>
        </w:numPr>
        <w:ind w:hanging="210"/>
      </w:pPr>
      <w:r>
        <w:t>čuva i obrađuje bibliotečku građu i interna dokumenta subjekta u čijem je sastavu;</w:t>
      </w:r>
    </w:p>
    <w:p w:rsidR="00206B54" w:rsidRDefault="000A5A91">
      <w:pPr>
        <w:numPr>
          <w:ilvl w:val="0"/>
          <w:numId w:val="22"/>
        </w:numPr>
        <w:ind w:hanging="210"/>
      </w:pPr>
      <w:r>
        <w:t xml:space="preserve">izgrađuje specijalne bibliotečke zbirke </w:t>
      </w:r>
      <w:r>
        <w:t>i baze podataka;</w:t>
      </w:r>
    </w:p>
    <w:p w:rsidR="00206B54" w:rsidRDefault="000A5A91">
      <w:pPr>
        <w:numPr>
          <w:ilvl w:val="0"/>
          <w:numId w:val="22"/>
        </w:numPr>
        <w:ind w:hanging="210"/>
      </w:pPr>
      <w:r>
        <w:t>obavlja razmjenu dokumenata subjekta u čijem je sastavu sa srodnim institucijama u zemlji i inostranstvu.</w:t>
      </w:r>
    </w:p>
    <w:p w:rsidR="00206B54" w:rsidRDefault="000A5A91">
      <w:pPr>
        <w:spacing w:after="159"/>
        <w:ind w:left="0" w:firstLine="180"/>
      </w:pPr>
      <w:r>
        <w:t xml:space="preserve">(4) Specijalna biblioteka je i biblioteka koja obavlja bibliotečku djelatnost pomoću posebno prilagođenih tehnika i specijalne građe </w:t>
      </w:r>
      <w:r>
        <w:t>za lica oštećenog vida.</w:t>
      </w:r>
    </w:p>
    <w:p w:rsidR="00206B54" w:rsidRDefault="000A5A91">
      <w:pPr>
        <w:pStyle w:val="Heading2"/>
        <w:ind w:right="11"/>
      </w:pPr>
      <w:r>
        <w:t>Osnivanje biblioteka</w:t>
      </w:r>
    </w:p>
    <w:p w:rsidR="00206B54" w:rsidRDefault="000A5A91">
      <w:pPr>
        <w:pStyle w:val="Heading3"/>
        <w:ind w:right="12"/>
      </w:pPr>
      <w:r>
        <w:t>Član 13</w:t>
      </w:r>
    </w:p>
    <w:p w:rsidR="00206B54" w:rsidRDefault="000A5A91">
      <w:pPr>
        <w:spacing w:after="159"/>
        <w:ind w:left="0" w:firstLine="180"/>
      </w:pPr>
      <w:r>
        <w:t>Biblioteka se osniva kao ustanova kulture (samostalna biblioteka) ili organizuje kao dio ustanove, organa ili drugog pravnog lica (biblioteka u sastavu), u skladu sa zakonom.</w:t>
      </w:r>
    </w:p>
    <w:p w:rsidR="00206B54" w:rsidRDefault="000A5A91">
      <w:pPr>
        <w:pStyle w:val="Heading2"/>
        <w:ind w:right="11"/>
      </w:pPr>
      <w:r>
        <w:t>Primjena drugih propisa</w:t>
      </w:r>
    </w:p>
    <w:p w:rsidR="00206B54" w:rsidRDefault="000A5A91">
      <w:pPr>
        <w:pStyle w:val="Heading3"/>
        <w:ind w:right="12"/>
      </w:pPr>
      <w:r>
        <w:t>Član 14</w:t>
      </w:r>
    </w:p>
    <w:p w:rsidR="00206B54" w:rsidRDefault="000A5A91">
      <w:pPr>
        <w:spacing w:after="159"/>
        <w:ind w:left="0" w:firstLine="180"/>
      </w:pPr>
      <w:r>
        <w:t xml:space="preserve">Na osnivanje, status, upravljanje, rukovođenje, finansiranje, statusne promjene, prestanak rada i druga pitanja od značaja za rad samostalne biblioteke primjenjuju se odredbe zakona kojim se uređuju ustanove kulture, ako ovim zakonom nije drukčije </w:t>
      </w:r>
      <w:r>
        <w:t>određeno.</w:t>
      </w:r>
    </w:p>
    <w:p w:rsidR="00206B54" w:rsidRDefault="000A5A91">
      <w:pPr>
        <w:pStyle w:val="Heading2"/>
        <w:ind w:right="12"/>
      </w:pPr>
      <w:r>
        <w:t>Uslovi za obavljanje djelatnosti</w:t>
      </w:r>
    </w:p>
    <w:p w:rsidR="00206B54" w:rsidRDefault="000A5A91">
      <w:pPr>
        <w:pStyle w:val="Heading3"/>
        <w:spacing w:after="0"/>
        <w:ind w:right="12"/>
      </w:pPr>
      <w:r>
        <w:t>Član 15</w:t>
      </w:r>
    </w:p>
    <w:p w:rsidR="00206B54" w:rsidRDefault="000A5A91">
      <w:pPr>
        <w:ind w:left="175"/>
      </w:pPr>
      <w:r>
        <w:t>(1) Biblioteka može da obavlja djelatnost, ako ima:</w:t>
      </w:r>
    </w:p>
    <w:p w:rsidR="00206B54" w:rsidRDefault="000A5A91">
      <w:pPr>
        <w:numPr>
          <w:ilvl w:val="0"/>
          <w:numId w:val="23"/>
        </w:numPr>
        <w:ind w:hanging="210"/>
      </w:pPr>
      <w:r>
        <w:t>obezbijeđen odgovarajući prostor za smještaj, čuvanje i korišćenje bibliotečke građe;</w:t>
      </w:r>
    </w:p>
    <w:p w:rsidR="00206B54" w:rsidRDefault="000A5A91">
      <w:pPr>
        <w:numPr>
          <w:ilvl w:val="0"/>
          <w:numId w:val="23"/>
        </w:numPr>
        <w:ind w:hanging="210"/>
      </w:pPr>
      <w:r>
        <w:t>odgovarajući bibliotečki fond;</w:t>
      </w:r>
    </w:p>
    <w:p w:rsidR="00206B54" w:rsidRDefault="000A5A91">
      <w:pPr>
        <w:numPr>
          <w:ilvl w:val="0"/>
          <w:numId w:val="23"/>
        </w:numPr>
        <w:ind w:hanging="210"/>
      </w:pPr>
      <w:r>
        <w:t>stručno osoblje;</w:t>
      </w:r>
    </w:p>
    <w:p w:rsidR="00206B54" w:rsidRDefault="000A5A91">
      <w:pPr>
        <w:numPr>
          <w:ilvl w:val="0"/>
          <w:numId w:val="23"/>
        </w:numPr>
        <w:ind w:hanging="210"/>
      </w:pPr>
      <w:r>
        <w:t>obezbijeđena potrebna sredstva i opremu;</w:t>
      </w:r>
    </w:p>
    <w:p w:rsidR="00206B54" w:rsidRDefault="000A5A91">
      <w:pPr>
        <w:numPr>
          <w:ilvl w:val="0"/>
          <w:numId w:val="23"/>
        </w:numPr>
        <w:ind w:hanging="210"/>
      </w:pPr>
      <w:r>
        <w:t>obezbijeđene izvore sredstava za kontinuirano obavljanje djelatnosti.</w:t>
      </w:r>
    </w:p>
    <w:p w:rsidR="00206B54" w:rsidRDefault="000A5A91">
      <w:pPr>
        <w:ind w:left="175"/>
      </w:pPr>
      <w:r>
        <w:t>(2) Bliže uslove iz stava 1 ovog člana propisuje:</w:t>
      </w:r>
    </w:p>
    <w:p w:rsidR="00206B54" w:rsidRDefault="000A5A91">
      <w:pPr>
        <w:ind w:left="175" w:right="686"/>
      </w:pPr>
      <w:r>
        <w:t>1) organ državne uprave nadležan za poslove kulture (u daljem tekstu: Ministarstvo), za naciona</w:t>
      </w:r>
      <w:r>
        <w:t>lnu, narodne i specijalne biblioteke; 2) organ nadležan za poslove prosvjete i nauke za školske, visokoškolske i univerzitetske biblioteke.</w:t>
      </w:r>
    </w:p>
    <w:p w:rsidR="00206B54" w:rsidRDefault="000A5A91">
      <w:pPr>
        <w:numPr>
          <w:ilvl w:val="0"/>
          <w:numId w:val="24"/>
        </w:numPr>
        <w:ind w:firstLine="180"/>
      </w:pPr>
      <w:r>
        <w:t>Ispunjenost uslova biblioteke za početak obavljanja bibliotečke djelatnosti zavisno od vrste biblioteke utvrđuje nad</w:t>
      </w:r>
      <w:r>
        <w:t>ležni organ državne uprave iz stava 2 ovog člana i izdaje odobrenje za rad.</w:t>
      </w:r>
    </w:p>
    <w:p w:rsidR="00206B54" w:rsidRDefault="000A5A91">
      <w:pPr>
        <w:numPr>
          <w:ilvl w:val="0"/>
          <w:numId w:val="24"/>
        </w:numPr>
        <w:spacing w:after="155"/>
        <w:ind w:firstLine="180"/>
      </w:pPr>
      <w:r>
        <w:t>Odobrenje iz stava 3 ovog člana dostavlja se nacionalnoj biblioteci i drugoj nadležnoj matičnoj biblioteci.</w:t>
      </w:r>
    </w:p>
    <w:p w:rsidR="00206B54" w:rsidRDefault="000A5A91">
      <w:pPr>
        <w:pStyle w:val="Heading2"/>
        <w:ind w:right="12"/>
      </w:pPr>
      <w:r>
        <w:t>Provjera ispunjenosti uslova</w:t>
      </w:r>
    </w:p>
    <w:p w:rsidR="00206B54" w:rsidRDefault="000A5A91">
      <w:pPr>
        <w:pStyle w:val="Heading3"/>
        <w:ind w:right="12"/>
      </w:pPr>
      <w:r>
        <w:t>Član 16</w:t>
      </w:r>
    </w:p>
    <w:p w:rsidR="00206B54" w:rsidRDefault="000A5A91">
      <w:pPr>
        <w:spacing w:after="159"/>
        <w:ind w:left="0" w:firstLine="180"/>
      </w:pPr>
      <w:r>
        <w:t>Organi državne uprave iz člana 15 s</w:t>
      </w:r>
      <w:r>
        <w:t>tav 2 ovog zakona dužni su da redovno, a najmanje jednom u tri godine, provjeravaju ispunjenost uslova za rad biblioteke.</w:t>
      </w:r>
    </w:p>
    <w:p w:rsidR="00206B54" w:rsidRDefault="000A5A91">
      <w:pPr>
        <w:pStyle w:val="Heading2"/>
        <w:ind w:right="11"/>
      </w:pPr>
      <w:r>
        <w:t>Registar biblioteka</w:t>
      </w:r>
    </w:p>
    <w:p w:rsidR="00206B54" w:rsidRDefault="000A5A91">
      <w:pPr>
        <w:pStyle w:val="Heading3"/>
        <w:ind w:right="12"/>
      </w:pPr>
      <w:r>
        <w:t>Član 17</w:t>
      </w:r>
    </w:p>
    <w:p w:rsidR="00206B54" w:rsidRDefault="000A5A91">
      <w:pPr>
        <w:numPr>
          <w:ilvl w:val="0"/>
          <w:numId w:val="25"/>
        </w:numPr>
        <w:ind w:firstLine="180"/>
      </w:pPr>
      <w:r>
        <w:t>Matične biblioteke su dužne da vode registar samostalnih biblioteka i biblioteka u sastavu na području svo</w:t>
      </w:r>
      <w:r>
        <w:t>g djelovanja i da dostavljaju podatke nacionalnoj biblioteci, radi vođenja centralnog registra.</w:t>
      </w:r>
    </w:p>
    <w:p w:rsidR="00206B54" w:rsidRDefault="000A5A91">
      <w:pPr>
        <w:numPr>
          <w:ilvl w:val="0"/>
          <w:numId w:val="25"/>
        </w:numPr>
        <w:ind w:firstLine="180"/>
      </w:pPr>
      <w:r>
        <w:t>Nacionalna biblioteka je dužna da vodi centralni registar svih samostalnih biblioteka i biblioteka u sastavu.</w:t>
      </w:r>
    </w:p>
    <w:p w:rsidR="00206B54" w:rsidRDefault="000A5A91">
      <w:pPr>
        <w:numPr>
          <w:ilvl w:val="0"/>
          <w:numId w:val="25"/>
        </w:numPr>
        <w:spacing w:after="155"/>
        <w:ind w:firstLine="180"/>
      </w:pPr>
      <w:r>
        <w:t>Sadržaj i način vođenja registra iz st. 1 i 2 ovog</w:t>
      </w:r>
      <w:r>
        <w:t xml:space="preserve"> člana propisuje Ministarstvo.</w:t>
      </w:r>
    </w:p>
    <w:p w:rsidR="00206B54" w:rsidRDefault="000A5A91">
      <w:pPr>
        <w:pStyle w:val="Heading2"/>
        <w:ind w:right="11"/>
      </w:pPr>
      <w:r>
        <w:t>Prestanak rada biblioteke</w:t>
      </w:r>
    </w:p>
    <w:p w:rsidR="00206B54" w:rsidRDefault="000A5A91">
      <w:pPr>
        <w:pStyle w:val="Heading3"/>
        <w:ind w:right="12"/>
      </w:pPr>
      <w:r>
        <w:t>Član 18</w:t>
      </w:r>
    </w:p>
    <w:p w:rsidR="00206B54" w:rsidRDefault="000A5A91">
      <w:pPr>
        <w:numPr>
          <w:ilvl w:val="0"/>
          <w:numId w:val="26"/>
        </w:numPr>
        <w:ind w:firstLine="180"/>
      </w:pPr>
      <w:r>
        <w:t>U slučaju prestanka rada biblioteke, osnivač biblioteke je dužan da obezbijedi smještaj i zaštitu raspoloživog bibliotečkog fonda i bibliotečke dokumentacije.</w:t>
      </w:r>
    </w:p>
    <w:p w:rsidR="00206B54" w:rsidRDefault="000A5A91">
      <w:pPr>
        <w:numPr>
          <w:ilvl w:val="0"/>
          <w:numId w:val="26"/>
        </w:numPr>
        <w:spacing w:after="155"/>
        <w:ind w:firstLine="180"/>
      </w:pPr>
      <w:r>
        <w:t>Odluka o smještaju bibliotečkog fonda iz stava 1 ovog člana donosi se po prethodno pribavljenom mišljenju nadležne matične biblioteke.</w:t>
      </w:r>
    </w:p>
    <w:p w:rsidR="00206B54" w:rsidRDefault="000A5A91">
      <w:pPr>
        <w:pStyle w:val="Heading2"/>
        <w:ind w:right="11"/>
      </w:pPr>
      <w:r>
        <w:t>Stručno vijeće</w:t>
      </w:r>
    </w:p>
    <w:p w:rsidR="00206B54" w:rsidRDefault="000A5A91">
      <w:pPr>
        <w:pStyle w:val="Heading3"/>
        <w:ind w:right="12"/>
      </w:pPr>
      <w:r>
        <w:t>Član 19</w:t>
      </w:r>
    </w:p>
    <w:p w:rsidR="00206B54" w:rsidRDefault="000A5A91">
      <w:pPr>
        <w:numPr>
          <w:ilvl w:val="0"/>
          <w:numId w:val="27"/>
        </w:numPr>
        <w:ind w:firstLine="180"/>
      </w:pPr>
      <w:r>
        <w:t>Samostalna biblioteka ima stručno vijeće, koje čini stručno bibliotečko osoblje i direktor bibliot</w:t>
      </w:r>
      <w:r>
        <w:t>eke.</w:t>
      </w:r>
    </w:p>
    <w:p w:rsidR="00206B54" w:rsidRDefault="000A5A91">
      <w:pPr>
        <w:numPr>
          <w:ilvl w:val="0"/>
          <w:numId w:val="27"/>
        </w:numPr>
        <w:spacing w:after="159"/>
        <w:ind w:firstLine="180"/>
      </w:pPr>
      <w:r>
        <w:t>Stručno vijeće razmatra i daje mišljenja o stručnim i drugim pitanjima rada i razvoja biblioteke, saglasno statutu i drugim opštim aktima, predlaže način organizovanja i vođenja stručnog rada, plan i program rada biblioteke i obavlja druge poslove odr</w:t>
      </w:r>
      <w:r>
        <w:t>eđene aktom o osnivanju i statutom biblioteke.</w:t>
      </w:r>
    </w:p>
    <w:p w:rsidR="00206B54" w:rsidRDefault="000A5A91">
      <w:pPr>
        <w:pStyle w:val="Heading2"/>
        <w:ind w:right="12"/>
      </w:pPr>
      <w:r>
        <w:t>Stručno-savjetodavno tijelo</w:t>
      </w:r>
    </w:p>
    <w:p w:rsidR="00206B54" w:rsidRDefault="000A5A91">
      <w:pPr>
        <w:pStyle w:val="Heading3"/>
        <w:ind w:right="12"/>
      </w:pPr>
      <w:r>
        <w:t>Član 20</w:t>
      </w:r>
    </w:p>
    <w:p w:rsidR="00206B54" w:rsidRDefault="000A5A91">
      <w:pPr>
        <w:numPr>
          <w:ilvl w:val="0"/>
          <w:numId w:val="28"/>
        </w:numPr>
        <w:ind w:firstLine="180"/>
      </w:pPr>
      <w:r>
        <w:t>Biblioteka u sastavu može imati stručno-savjetodavno tijelo za bibliotečku djelatnost, koje čini stručno bibliotečko osoblje, predstavnici subjekta u čijem je sastavu biblio</w:t>
      </w:r>
      <w:r>
        <w:t>teka i predstavnici korisnika biblioteke.</w:t>
      </w:r>
    </w:p>
    <w:p w:rsidR="00206B54" w:rsidRDefault="000A5A91">
      <w:pPr>
        <w:numPr>
          <w:ilvl w:val="0"/>
          <w:numId w:val="28"/>
        </w:numPr>
        <w:spacing w:after="179"/>
        <w:ind w:firstLine="180"/>
      </w:pPr>
      <w:r>
        <w:t>Djelatnost stručno-savjetodavnog tijela uređuje se opštim aktom subjekta u čijem je sastavu biblioteka.</w:t>
      </w:r>
    </w:p>
    <w:p w:rsidR="00206B54" w:rsidRDefault="000A5A91">
      <w:pPr>
        <w:pStyle w:val="Heading1"/>
        <w:ind w:right="7"/>
      </w:pPr>
      <w:r>
        <w:t>III. OBAVLjANjE BIBLIOTEČKE DJELATNOSTI</w:t>
      </w:r>
    </w:p>
    <w:p w:rsidR="00206B54" w:rsidRDefault="000A5A91">
      <w:pPr>
        <w:pStyle w:val="Heading2"/>
        <w:ind w:right="11"/>
      </w:pPr>
      <w:r>
        <w:t>Nabavka bibliotečke građe</w:t>
      </w:r>
    </w:p>
    <w:p w:rsidR="00206B54" w:rsidRDefault="000A5A91">
      <w:pPr>
        <w:pStyle w:val="Heading3"/>
        <w:ind w:right="12"/>
      </w:pPr>
      <w:r>
        <w:t>Član 21</w:t>
      </w:r>
    </w:p>
    <w:p w:rsidR="00206B54" w:rsidRDefault="000A5A91">
      <w:pPr>
        <w:numPr>
          <w:ilvl w:val="0"/>
          <w:numId w:val="29"/>
        </w:numPr>
        <w:ind w:firstLine="180"/>
      </w:pPr>
      <w:r>
        <w:t>Bibliotečka građa se nabavlja preuzi</w:t>
      </w:r>
      <w:r>
        <w:t>manjem obaveznog primjerka, kupovinom, razmjenom, poklonom, zavještanjem i na drugi način, u skladu sa zakonom.</w:t>
      </w:r>
    </w:p>
    <w:p w:rsidR="00206B54" w:rsidRDefault="000A5A91">
      <w:pPr>
        <w:numPr>
          <w:ilvl w:val="0"/>
          <w:numId w:val="29"/>
        </w:numPr>
        <w:spacing w:after="155"/>
        <w:ind w:firstLine="180"/>
      </w:pPr>
      <w:r>
        <w:t>Biblioteka je dužna da utvrdi program nabavke bibliotečke građe u skladu sa potrebama korisnika i koncepcijom razvoja.</w:t>
      </w:r>
    </w:p>
    <w:p w:rsidR="00206B54" w:rsidRDefault="000A5A91">
      <w:pPr>
        <w:pStyle w:val="Heading2"/>
        <w:ind w:right="13"/>
      </w:pPr>
      <w:r>
        <w:t>Vođenje evidencije i bibl</w:t>
      </w:r>
      <w:r>
        <w:t>iotečke dokumentacije</w:t>
      </w:r>
    </w:p>
    <w:p w:rsidR="00206B54" w:rsidRDefault="000A5A91">
      <w:pPr>
        <w:pStyle w:val="Heading3"/>
        <w:ind w:right="12"/>
      </w:pPr>
      <w:r>
        <w:t>Član 22</w:t>
      </w:r>
    </w:p>
    <w:p w:rsidR="00206B54" w:rsidRDefault="000A5A91">
      <w:pPr>
        <w:numPr>
          <w:ilvl w:val="0"/>
          <w:numId w:val="30"/>
        </w:numPr>
        <w:ind w:firstLine="180"/>
      </w:pPr>
      <w:r>
        <w:t>Biblioteke su dužne da vode evidenciju bibliotečkog fonda i bibliotečku dokumentaciju.</w:t>
      </w:r>
    </w:p>
    <w:p w:rsidR="00206B54" w:rsidRDefault="000A5A91">
      <w:pPr>
        <w:numPr>
          <w:ilvl w:val="0"/>
          <w:numId w:val="30"/>
        </w:numPr>
        <w:ind w:firstLine="180"/>
      </w:pPr>
      <w:r>
        <w:t>Evidencija bibliotečkog fonda se sastoji od ulaznih evidencija, inventarne knjige, osnovnog kataloga bibliotečkog fonda, ostalih kataloga i drugih evidencija.</w:t>
      </w:r>
    </w:p>
    <w:p w:rsidR="00206B54" w:rsidRDefault="000A5A91">
      <w:pPr>
        <w:numPr>
          <w:ilvl w:val="0"/>
          <w:numId w:val="30"/>
        </w:numPr>
        <w:ind w:firstLine="180"/>
      </w:pPr>
      <w:r>
        <w:t>Biblioteke na čijem području je, pored službenog jezika, u upotrebi jezik manjinskih naroda i dru</w:t>
      </w:r>
      <w:r>
        <w:t>gih manjinskih nacionalnih zajednica, dužne su da evidencije iz stava 1 ovog člana vode i na tom jeziku.</w:t>
      </w:r>
    </w:p>
    <w:p w:rsidR="00206B54" w:rsidRDefault="000A5A91">
      <w:pPr>
        <w:numPr>
          <w:ilvl w:val="0"/>
          <w:numId w:val="30"/>
        </w:numPr>
        <w:ind w:firstLine="180"/>
      </w:pPr>
      <w:r>
        <w:t>Bibliotečka dokumentacija sadrži podatke o bibliotečkoj građi koji su potrebni za njenu stručnu obradu, identifikaciju, utvrđivanje porijekla, praćenje</w:t>
      </w:r>
      <w:r>
        <w:t xml:space="preserve"> promjena i dr.</w:t>
      </w:r>
    </w:p>
    <w:p w:rsidR="00206B54" w:rsidRDefault="000A5A91">
      <w:pPr>
        <w:numPr>
          <w:ilvl w:val="0"/>
          <w:numId w:val="30"/>
        </w:numPr>
        <w:ind w:firstLine="180"/>
      </w:pPr>
      <w:r>
        <w:t>Vrste, sadržaj i način vođenja evidencije bibliotečke građe i bibliotečke dokumentacije propisuje Ministarstvo.</w:t>
      </w:r>
    </w:p>
    <w:p w:rsidR="00206B54" w:rsidRDefault="000A5A91">
      <w:pPr>
        <w:numPr>
          <w:ilvl w:val="0"/>
          <w:numId w:val="30"/>
        </w:numPr>
        <w:spacing w:after="155"/>
        <w:ind w:firstLine="180"/>
      </w:pPr>
      <w:r>
        <w:t>O bibliotečkoj građi sa svojstvom kulturnog dobra vodi se posebna evidencija.</w:t>
      </w:r>
    </w:p>
    <w:p w:rsidR="00206B54" w:rsidRDefault="000A5A91">
      <w:pPr>
        <w:pStyle w:val="Heading2"/>
        <w:ind w:right="11"/>
      </w:pPr>
      <w:r>
        <w:t>Obrada bibliotečke građe</w:t>
      </w:r>
    </w:p>
    <w:p w:rsidR="00206B54" w:rsidRDefault="000A5A91">
      <w:pPr>
        <w:pStyle w:val="Heading3"/>
        <w:ind w:right="12"/>
      </w:pPr>
      <w:r>
        <w:t>Član 23</w:t>
      </w:r>
    </w:p>
    <w:p w:rsidR="00206B54" w:rsidRDefault="000A5A91">
      <w:pPr>
        <w:numPr>
          <w:ilvl w:val="0"/>
          <w:numId w:val="31"/>
        </w:numPr>
        <w:ind w:firstLine="180"/>
      </w:pPr>
      <w:r>
        <w:t>Biblioteke su dužne da obradu bibliotečke građe vrše u skladu sa usvojenim međunarodnim i nacionalnim standardima i stručnim uputstvima.</w:t>
      </w:r>
    </w:p>
    <w:p w:rsidR="00206B54" w:rsidRDefault="000A5A91">
      <w:pPr>
        <w:numPr>
          <w:ilvl w:val="0"/>
          <w:numId w:val="31"/>
        </w:numPr>
        <w:spacing w:after="155"/>
        <w:ind w:firstLine="180"/>
      </w:pPr>
      <w:r>
        <w:t>Nacionalne standarde i stručna uputstva za obradu bibliotečke građe propisuje Ministarstvo, na predlog nacionalne bibli</w:t>
      </w:r>
      <w:r>
        <w:t>oteke.</w:t>
      </w:r>
    </w:p>
    <w:p w:rsidR="00206B54" w:rsidRDefault="000A5A91">
      <w:pPr>
        <w:pStyle w:val="Heading2"/>
        <w:ind w:right="12"/>
      </w:pPr>
      <w:r>
        <w:t>Čuvanje i zaštita bibliotečke građe</w:t>
      </w:r>
    </w:p>
    <w:p w:rsidR="00206B54" w:rsidRDefault="000A5A91">
      <w:pPr>
        <w:pStyle w:val="Heading3"/>
        <w:ind w:right="12"/>
      </w:pPr>
      <w:r>
        <w:t>Član 24</w:t>
      </w:r>
    </w:p>
    <w:p w:rsidR="00206B54" w:rsidRDefault="000A5A91">
      <w:pPr>
        <w:numPr>
          <w:ilvl w:val="0"/>
          <w:numId w:val="32"/>
        </w:numPr>
        <w:ind w:firstLine="180"/>
      </w:pPr>
      <w:r>
        <w:t>Biblioteke su dužne da bibliotečku građu čuvaju uz primjenu savremenih tehničkih sredstava, u uslovima koji obezbjeđuju njenu potpunu i efikasnu zaštitu.</w:t>
      </w:r>
    </w:p>
    <w:p w:rsidR="00206B54" w:rsidRDefault="000A5A91">
      <w:pPr>
        <w:numPr>
          <w:ilvl w:val="0"/>
          <w:numId w:val="32"/>
        </w:numPr>
        <w:ind w:firstLine="180"/>
      </w:pPr>
      <w:r>
        <w:t>Mjere za čuvanje i zaštitu bibliotečke građe, u skl</w:t>
      </w:r>
      <w:r>
        <w:t>adu sa međunarodnim standardima, propisuje Ministarstvo.</w:t>
      </w:r>
    </w:p>
    <w:p w:rsidR="00206B54" w:rsidRDefault="000A5A91">
      <w:pPr>
        <w:numPr>
          <w:ilvl w:val="0"/>
          <w:numId w:val="32"/>
        </w:numPr>
        <w:ind w:firstLine="180"/>
      </w:pPr>
      <w:r>
        <w:t>Biblioteke mogu da:</w:t>
      </w:r>
    </w:p>
    <w:p w:rsidR="00206B54" w:rsidRDefault="000A5A91">
      <w:pPr>
        <w:numPr>
          <w:ilvl w:val="0"/>
          <w:numId w:val="33"/>
        </w:numPr>
        <w:ind w:hanging="210"/>
      </w:pPr>
      <w:r>
        <w:t>prikupljaju digitalnu bibliotečku građu sa Interneta;</w:t>
      </w:r>
    </w:p>
    <w:p w:rsidR="00206B54" w:rsidRDefault="000A5A91">
      <w:pPr>
        <w:numPr>
          <w:ilvl w:val="0"/>
          <w:numId w:val="33"/>
        </w:numPr>
        <w:ind w:hanging="210"/>
      </w:pPr>
      <w:r>
        <w:t xml:space="preserve">digitalnu bibliotečku građu kopiraju u više primjeraka i da je prenose na druge medije, u skladu sa relevantnim međunarodnim </w:t>
      </w:r>
      <w:r>
        <w:t>propisima.</w:t>
      </w:r>
    </w:p>
    <w:p w:rsidR="00206B54" w:rsidRDefault="000A5A91">
      <w:pPr>
        <w:spacing w:after="159"/>
        <w:ind w:left="0" w:firstLine="180"/>
      </w:pPr>
      <w:r>
        <w:t>(4) Pri korišćenju bibliotečke građe i elektronskih izvora informacija biblioteke su dužne da se pridržavaju međunarodnih i nacionalnih propisa o zaštiti autorskog i srodnih prava.</w:t>
      </w:r>
    </w:p>
    <w:p w:rsidR="00206B54" w:rsidRDefault="000A5A91">
      <w:pPr>
        <w:pStyle w:val="Heading2"/>
        <w:ind w:right="12"/>
      </w:pPr>
      <w:r>
        <w:t>Revizija bibliotečkog fonda</w:t>
      </w:r>
    </w:p>
    <w:p w:rsidR="00206B54" w:rsidRDefault="000A5A91">
      <w:pPr>
        <w:pStyle w:val="Heading3"/>
        <w:ind w:right="12"/>
      </w:pPr>
      <w:r>
        <w:t>Član 25</w:t>
      </w:r>
    </w:p>
    <w:p w:rsidR="00206B54" w:rsidRDefault="000A5A91">
      <w:pPr>
        <w:numPr>
          <w:ilvl w:val="0"/>
          <w:numId w:val="34"/>
        </w:numPr>
        <w:ind w:firstLine="180"/>
      </w:pPr>
      <w:r>
        <w:t>Biblioteke su dužne da periodično vrše redovne revizije svojih fondova, u zavisnosti od obima bibliotečke građe.</w:t>
      </w:r>
    </w:p>
    <w:p w:rsidR="00206B54" w:rsidRDefault="000A5A91">
      <w:pPr>
        <w:numPr>
          <w:ilvl w:val="0"/>
          <w:numId w:val="34"/>
        </w:numPr>
        <w:ind w:firstLine="180"/>
      </w:pPr>
      <w:r>
        <w:t>Revizija bibliotečkih fondova obavlja se najmanje jednom u pet godina, a u nacionalnoj biblioteci najmanje jednom u 10 godina.</w:t>
      </w:r>
    </w:p>
    <w:p w:rsidR="00206B54" w:rsidRDefault="000A5A91">
      <w:pPr>
        <w:numPr>
          <w:ilvl w:val="0"/>
          <w:numId w:val="34"/>
        </w:numPr>
        <w:ind w:firstLine="180"/>
      </w:pPr>
      <w:r>
        <w:t>U postupku reviz</w:t>
      </w:r>
      <w:r>
        <w:t>ije vrši se izlučivanje i otpis zastarjele, dotrajale, oštećene i uništene bibliotečke građe, osim građe koja je kulturno dobro.</w:t>
      </w:r>
    </w:p>
    <w:p w:rsidR="00206B54" w:rsidRDefault="000A5A91">
      <w:pPr>
        <w:numPr>
          <w:ilvl w:val="0"/>
          <w:numId w:val="34"/>
        </w:numPr>
        <w:spacing w:after="159"/>
        <w:ind w:firstLine="180"/>
      </w:pPr>
      <w:r>
        <w:t>Postupak, rokove i način vršenja revizije bibliotečkih fondova i kriterijume za otpis bibliotečke građe propisuje Ministarstvo,</w:t>
      </w:r>
      <w:r>
        <w:t xml:space="preserve"> na predlog nacionalne biblioteke.</w:t>
      </w:r>
    </w:p>
    <w:p w:rsidR="00206B54" w:rsidRDefault="000A5A91">
      <w:pPr>
        <w:pStyle w:val="Heading2"/>
        <w:ind w:right="13"/>
      </w:pPr>
      <w:r>
        <w:t>Dostupnost i korišćenje bibliotečke građe</w:t>
      </w:r>
    </w:p>
    <w:p w:rsidR="00206B54" w:rsidRDefault="000A5A91">
      <w:pPr>
        <w:pStyle w:val="Heading3"/>
        <w:ind w:right="12"/>
      </w:pPr>
      <w:r>
        <w:t>Član 26</w:t>
      </w:r>
    </w:p>
    <w:p w:rsidR="00206B54" w:rsidRDefault="000A5A91">
      <w:pPr>
        <w:ind w:left="0" w:firstLine="180"/>
      </w:pPr>
      <w:r>
        <w:t>(1) Biblioteke su dužne da, u skladu sa stručnim standardima, organizuju bibliotečku građu i izvore informacija, radi obezbjeđivanja dostupnosti i korišćenja:</w:t>
      </w:r>
    </w:p>
    <w:p w:rsidR="00206B54" w:rsidRDefault="000A5A91">
      <w:pPr>
        <w:spacing w:after="0" w:line="262" w:lineRule="auto"/>
        <w:ind w:left="175" w:right="8184"/>
        <w:jc w:val="left"/>
      </w:pPr>
      <w:r>
        <w:t xml:space="preserve">1) vlastite </w:t>
      </w:r>
      <w:r>
        <w:t>građe i informacija o njoj; 2) građe iz međubibliotečke pozajmice; 3) drugih dostupnih izvora informacija.</w:t>
      </w:r>
    </w:p>
    <w:p w:rsidR="00206B54" w:rsidRDefault="000A5A91">
      <w:pPr>
        <w:numPr>
          <w:ilvl w:val="0"/>
          <w:numId w:val="35"/>
        </w:numPr>
        <w:ind w:firstLine="180"/>
      </w:pPr>
      <w:r>
        <w:t>Pri korišćenju bibliotečke građe i elektronskih izvora informacija biblioteke su dužne da se pridržavaju međunarodnih i nacionalnih propisa o zaštiti</w:t>
      </w:r>
      <w:r>
        <w:t xml:space="preserve"> autorskog i srodnih prava.</w:t>
      </w:r>
    </w:p>
    <w:p w:rsidR="00206B54" w:rsidRDefault="000A5A91">
      <w:pPr>
        <w:numPr>
          <w:ilvl w:val="0"/>
          <w:numId w:val="35"/>
        </w:numPr>
        <w:spacing w:after="155"/>
        <w:ind w:firstLine="180"/>
      </w:pPr>
      <w:r>
        <w:t>Uslovi i način korišćenja bibliotečke građe i drugih bibliotečkih izvora, usluga i informacija uređuju se aktom biblioteke.</w:t>
      </w:r>
    </w:p>
    <w:p w:rsidR="00206B54" w:rsidRDefault="000A5A91">
      <w:pPr>
        <w:pStyle w:val="Heading2"/>
        <w:ind w:right="12"/>
      </w:pPr>
      <w:r>
        <w:t>Prezentacija bibliotečke građe</w:t>
      </w:r>
    </w:p>
    <w:p w:rsidR="00206B54" w:rsidRDefault="000A5A91">
      <w:pPr>
        <w:pStyle w:val="Heading3"/>
        <w:ind w:right="12"/>
      </w:pPr>
      <w:r>
        <w:t>Član 27</w:t>
      </w:r>
    </w:p>
    <w:p w:rsidR="00206B54" w:rsidRDefault="000A5A91">
      <w:pPr>
        <w:numPr>
          <w:ilvl w:val="0"/>
          <w:numId w:val="36"/>
        </w:numPr>
        <w:ind w:firstLine="180"/>
      </w:pPr>
      <w:r>
        <w:t>Biblioteke su dužne da vrše prezentaciju bibliotečke građe, istic</w:t>
      </w:r>
      <w:r>
        <w:t>anjem natpisa, oznaka i vodiča i organizovanjem stalnih i povremenih izložbi, književnih programa i sl., na javan i transparentan način.</w:t>
      </w:r>
    </w:p>
    <w:p w:rsidR="00206B54" w:rsidRDefault="000A5A91">
      <w:pPr>
        <w:numPr>
          <w:ilvl w:val="0"/>
          <w:numId w:val="36"/>
        </w:numPr>
        <w:spacing w:after="159"/>
        <w:ind w:firstLine="180"/>
      </w:pPr>
      <w:r>
        <w:t>Prezentacija bibliotečke građe se vrši na osnovu stručnih i naučnih principa, na način kojim se omogućava upoznavanje s</w:t>
      </w:r>
      <w:r>
        <w:t>a kulturnim i naučnim vrijednostima bibliotečkog fonda i pod uslovima kojima se obezbjeđuje bezbjednost i zaštita izložene građe.</w:t>
      </w:r>
    </w:p>
    <w:p w:rsidR="00206B54" w:rsidRDefault="000A5A91">
      <w:pPr>
        <w:pStyle w:val="Heading2"/>
        <w:ind w:right="12"/>
      </w:pPr>
      <w:r>
        <w:t>Digitalizacija bibliotečke građe</w:t>
      </w:r>
    </w:p>
    <w:p w:rsidR="00206B54" w:rsidRDefault="000A5A91">
      <w:pPr>
        <w:pStyle w:val="Heading3"/>
        <w:ind w:right="12"/>
      </w:pPr>
      <w:r>
        <w:t>Član 28</w:t>
      </w:r>
    </w:p>
    <w:p w:rsidR="00206B54" w:rsidRDefault="000A5A91">
      <w:pPr>
        <w:numPr>
          <w:ilvl w:val="0"/>
          <w:numId w:val="37"/>
        </w:numPr>
        <w:ind w:firstLine="180"/>
      </w:pPr>
      <w:r>
        <w:t>Biblioteke mogu da, radi zaštite i opšte (on line) dostupnosti, vrše digitalizaciju analogne bibliotečke građe i njenu distribuciju putem Interneta, uz poštovanje autorskih i srodnih prava.</w:t>
      </w:r>
    </w:p>
    <w:p w:rsidR="00206B54" w:rsidRDefault="000A5A91">
      <w:pPr>
        <w:numPr>
          <w:ilvl w:val="0"/>
          <w:numId w:val="37"/>
        </w:numPr>
        <w:ind w:firstLine="180"/>
      </w:pPr>
      <w:r>
        <w:t xml:space="preserve">Digitalizacija bibliotečke građe se vrši uz primjenu međunarodnih </w:t>
      </w:r>
      <w:r>
        <w:t>i nacionalnih standarda za digitalizaciju kulturnih dobara kojim se postiže interoperatibilnost digitalne građe i olakšavanje pretraživanja na više jezika.</w:t>
      </w:r>
    </w:p>
    <w:p w:rsidR="00206B54" w:rsidRDefault="000A5A91">
      <w:pPr>
        <w:numPr>
          <w:ilvl w:val="0"/>
          <w:numId w:val="37"/>
        </w:numPr>
        <w:spacing w:after="155"/>
        <w:ind w:firstLine="180"/>
      </w:pPr>
      <w:r>
        <w:t>Nacionalne standarde za digitalizaciju bibliotečke građe propisuje Ministarstvo, na predlog nacional</w:t>
      </w:r>
      <w:r>
        <w:t>ne biblioteke.</w:t>
      </w:r>
    </w:p>
    <w:p w:rsidR="00206B54" w:rsidRDefault="000A5A91">
      <w:pPr>
        <w:pStyle w:val="Heading2"/>
        <w:ind w:right="12"/>
      </w:pPr>
      <w:r>
        <w:t>Iznošenje i povraćaj bibliotečke građe</w:t>
      </w:r>
    </w:p>
    <w:p w:rsidR="00206B54" w:rsidRDefault="000A5A91">
      <w:pPr>
        <w:pStyle w:val="Heading3"/>
        <w:ind w:right="12"/>
      </w:pPr>
      <w:r>
        <w:t>Član 29</w:t>
      </w:r>
    </w:p>
    <w:p w:rsidR="00206B54" w:rsidRDefault="000A5A91">
      <w:pPr>
        <w:spacing w:after="159"/>
        <w:ind w:left="0" w:firstLine="180"/>
      </w:pPr>
      <w:r>
        <w:t>Na iznošenje bibliotečke građe u inostranstvo i na povraćaj protivpravno iznesene i unesene bibliotečke građe primjenjuju se odredbe zakona kojim se uređuju kulturna dobra.</w:t>
      </w:r>
    </w:p>
    <w:p w:rsidR="00206B54" w:rsidRDefault="000A5A91">
      <w:pPr>
        <w:pStyle w:val="Heading2"/>
        <w:ind w:right="11"/>
      </w:pPr>
      <w:r>
        <w:t>Radno vrijeme bibliot</w:t>
      </w:r>
      <w:r>
        <w:t>eka</w:t>
      </w:r>
    </w:p>
    <w:p w:rsidR="00206B54" w:rsidRDefault="000A5A91">
      <w:pPr>
        <w:pStyle w:val="Heading3"/>
        <w:ind w:right="12"/>
      </w:pPr>
      <w:r>
        <w:t>Član 30</w:t>
      </w:r>
    </w:p>
    <w:p w:rsidR="00206B54" w:rsidRDefault="000A5A91">
      <w:pPr>
        <w:numPr>
          <w:ilvl w:val="0"/>
          <w:numId w:val="38"/>
        </w:numPr>
        <w:ind w:hanging="270"/>
      </w:pPr>
      <w:r>
        <w:t>Biblioteka je dužna da organizuje radno vrijeme na način koji omogućava korišćenje bibliotečke građe svim ciljnim grupama korisnika.</w:t>
      </w:r>
    </w:p>
    <w:p w:rsidR="00206B54" w:rsidRDefault="000A5A91">
      <w:pPr>
        <w:numPr>
          <w:ilvl w:val="0"/>
          <w:numId w:val="38"/>
        </w:numPr>
        <w:spacing w:after="179"/>
        <w:ind w:hanging="270"/>
      </w:pPr>
      <w:r>
        <w:t>Biblioteka je dužna da na odgovarajući način objavi svoje radno vrijeme.</w:t>
      </w:r>
    </w:p>
    <w:p w:rsidR="00206B54" w:rsidRDefault="000A5A91">
      <w:pPr>
        <w:pStyle w:val="Heading1"/>
        <w:ind w:right="17"/>
      </w:pPr>
      <w:r>
        <w:t>IV. PRAVA I OBAVEZE KORISNIKA</w:t>
      </w:r>
    </w:p>
    <w:p w:rsidR="00206B54" w:rsidRDefault="000A5A91">
      <w:pPr>
        <w:pStyle w:val="Heading2"/>
        <w:ind w:right="13"/>
      </w:pPr>
      <w:r>
        <w:t>Pravo ko</w:t>
      </w:r>
      <w:r>
        <w:t>rišćenja bibliotečke građe i usluga biblioteke</w:t>
      </w:r>
    </w:p>
    <w:p w:rsidR="00206B54" w:rsidRDefault="000A5A91">
      <w:pPr>
        <w:pStyle w:val="Heading3"/>
        <w:ind w:right="12"/>
      </w:pPr>
      <w:r>
        <w:t>Član 31</w:t>
      </w:r>
    </w:p>
    <w:p w:rsidR="00206B54" w:rsidRDefault="000A5A91">
      <w:pPr>
        <w:numPr>
          <w:ilvl w:val="0"/>
          <w:numId w:val="39"/>
        </w:numPr>
        <w:ind w:firstLine="180"/>
      </w:pPr>
      <w:r>
        <w:t>Svaki građanin, bez obzira na pol, uzrast, nacionalnost, obrazovanje, socijalni položaj, politička uvjerenja, odnos prema religiji ili drugo lično svojstvo ima pravo na korišćenje bibliotečke građe i u</w:t>
      </w:r>
      <w:r>
        <w:t>sluga biblioteke.</w:t>
      </w:r>
    </w:p>
    <w:p w:rsidR="00206B54" w:rsidRDefault="000A5A91">
      <w:pPr>
        <w:numPr>
          <w:ilvl w:val="0"/>
          <w:numId w:val="39"/>
        </w:numPr>
        <w:ind w:firstLine="180"/>
      </w:pPr>
      <w:r>
        <w:t>Korišćenje bibliotečke građe i usluga biblioteke je besplatno za njene članove i podrazumijeva:</w:t>
      </w:r>
    </w:p>
    <w:p w:rsidR="00206B54" w:rsidRDefault="000A5A91">
      <w:pPr>
        <w:ind w:left="175" w:right="3004"/>
      </w:pPr>
      <w:r>
        <w:t>1) pristup bibliotečkoj građi, njenu upotrebu u prostorijama biblioteke i pozajmicu na određeno vrijeme; 2) međubibliotečku pozajmicu;</w:t>
      </w:r>
    </w:p>
    <w:p w:rsidR="00206B54" w:rsidRDefault="000A5A91">
      <w:pPr>
        <w:numPr>
          <w:ilvl w:val="0"/>
          <w:numId w:val="40"/>
        </w:numPr>
        <w:ind w:hanging="210"/>
      </w:pPr>
      <w:r>
        <w:t>pružanje pomoći pri upotrebi javnih kataloga i pružanje svih oblika jednostavnih informacija o vlastitoj građi;</w:t>
      </w:r>
    </w:p>
    <w:p w:rsidR="00206B54" w:rsidRDefault="000A5A91">
      <w:pPr>
        <w:numPr>
          <w:ilvl w:val="0"/>
          <w:numId w:val="40"/>
        </w:numPr>
        <w:ind w:hanging="210"/>
      </w:pPr>
      <w:r>
        <w:t>rezervaciju bibliotečke građe;</w:t>
      </w:r>
    </w:p>
    <w:p w:rsidR="00206B54" w:rsidRDefault="000A5A91">
      <w:pPr>
        <w:numPr>
          <w:ilvl w:val="0"/>
          <w:numId w:val="40"/>
        </w:numPr>
        <w:ind w:hanging="210"/>
      </w:pPr>
      <w:r>
        <w:t>pristup i upotrebu opšte dostupnih elektronskih izvora;</w:t>
      </w:r>
    </w:p>
    <w:p w:rsidR="00206B54" w:rsidRDefault="000A5A91">
      <w:pPr>
        <w:numPr>
          <w:ilvl w:val="0"/>
          <w:numId w:val="40"/>
        </w:numPr>
        <w:ind w:hanging="210"/>
      </w:pPr>
      <w:r>
        <w:t>pristup i upotrebu baza podataka i drugih izvora informac</w:t>
      </w:r>
      <w:r>
        <w:t>ija;</w:t>
      </w:r>
    </w:p>
    <w:p w:rsidR="00206B54" w:rsidRDefault="000A5A91">
      <w:pPr>
        <w:numPr>
          <w:ilvl w:val="0"/>
          <w:numId w:val="40"/>
        </w:numPr>
        <w:ind w:hanging="210"/>
      </w:pPr>
      <w:r>
        <w:t>edukaciju korisnika;</w:t>
      </w:r>
    </w:p>
    <w:p w:rsidR="00206B54" w:rsidRDefault="000A5A91">
      <w:pPr>
        <w:numPr>
          <w:ilvl w:val="0"/>
          <w:numId w:val="40"/>
        </w:numPr>
        <w:ind w:hanging="210"/>
      </w:pPr>
      <w:r>
        <w:t>informaciono opismenjavanje i sl.</w:t>
      </w:r>
    </w:p>
    <w:p w:rsidR="00206B54" w:rsidRDefault="000A5A91">
      <w:pPr>
        <w:numPr>
          <w:ilvl w:val="0"/>
          <w:numId w:val="41"/>
        </w:numPr>
        <w:ind w:firstLine="180"/>
      </w:pPr>
      <w:r>
        <w:t>U slučaju da zahtjev korisnika stvara dodatne troškove i opterećuje poslovanje, biblioteka ima pravo da takve usluge naplati u iznosu stvarnih troškova.</w:t>
      </w:r>
    </w:p>
    <w:p w:rsidR="00206B54" w:rsidRDefault="000A5A91">
      <w:pPr>
        <w:numPr>
          <w:ilvl w:val="0"/>
          <w:numId w:val="41"/>
        </w:numPr>
        <w:spacing w:after="155"/>
        <w:ind w:firstLine="180"/>
      </w:pPr>
      <w:r>
        <w:t>Biblioteka može ustanoviti članarinu za članstvo u biblioteci i naknadu troškova u vezi sa učlanjivanjem.</w:t>
      </w:r>
    </w:p>
    <w:p w:rsidR="00206B54" w:rsidRDefault="000A5A91">
      <w:pPr>
        <w:pStyle w:val="Heading2"/>
        <w:ind w:right="12"/>
      </w:pPr>
      <w:r>
        <w:t>Prava posebnih kategorija korisnika</w:t>
      </w:r>
    </w:p>
    <w:p w:rsidR="00206B54" w:rsidRDefault="000A5A91">
      <w:pPr>
        <w:pStyle w:val="Heading3"/>
        <w:ind w:right="12"/>
      </w:pPr>
      <w:r>
        <w:t>Član 32</w:t>
      </w:r>
    </w:p>
    <w:p w:rsidR="00206B54" w:rsidRDefault="000A5A91">
      <w:pPr>
        <w:numPr>
          <w:ilvl w:val="0"/>
          <w:numId w:val="42"/>
        </w:numPr>
        <w:ind w:firstLine="180"/>
      </w:pPr>
      <w:r>
        <w:t>Lica oštećenog vida imaju pravo da bibliotečku građu koriste na specijalnim nosiocima informacija.</w:t>
      </w:r>
    </w:p>
    <w:p w:rsidR="00206B54" w:rsidRDefault="000A5A91">
      <w:pPr>
        <w:numPr>
          <w:ilvl w:val="0"/>
          <w:numId w:val="42"/>
        </w:numPr>
        <w:spacing w:after="159"/>
        <w:ind w:firstLine="180"/>
      </w:pPr>
      <w:r>
        <w:t>Korisni</w:t>
      </w:r>
      <w:r>
        <w:t>ci koji ne mogu posjećivati biblioteku zbog fizičkih nedostataka, starosti i bolesti, kao i lica lišena slobode, imaju pravo na korišćenje bibliotečke građe narodnih biblioteka, preko posebno organizovanih bibliotečkih službi.</w:t>
      </w:r>
    </w:p>
    <w:p w:rsidR="00206B54" w:rsidRDefault="000A5A91">
      <w:pPr>
        <w:pStyle w:val="Heading2"/>
        <w:ind w:right="11"/>
      </w:pPr>
      <w:r>
        <w:t>Pravo na privatnost</w:t>
      </w:r>
    </w:p>
    <w:p w:rsidR="00206B54" w:rsidRDefault="000A5A91">
      <w:pPr>
        <w:spacing w:after="152" w:line="263" w:lineRule="auto"/>
        <w:ind w:right="12"/>
        <w:jc w:val="center"/>
      </w:pPr>
      <w:r>
        <w:rPr>
          <w:b/>
          <w:sz w:val="19"/>
        </w:rPr>
        <w:t>Član 33</w:t>
      </w:r>
    </w:p>
    <w:p w:rsidR="00206B54" w:rsidRDefault="000A5A91">
      <w:pPr>
        <w:spacing w:after="155"/>
        <w:ind w:left="175"/>
      </w:pPr>
      <w:r>
        <w:t>B</w:t>
      </w:r>
      <w:r>
        <w:t>iblioteka je dužna da obezbijedi sigurnost i tajnost ličnih podataka o korisnicima i da ih koristi isključivo za svrhe za koje su prikupljeni.</w:t>
      </w:r>
    </w:p>
    <w:p w:rsidR="00206B54" w:rsidRDefault="000A5A91">
      <w:pPr>
        <w:pStyle w:val="Heading2"/>
        <w:ind w:right="11"/>
      </w:pPr>
      <w:r>
        <w:t>Obaveze korisnika</w:t>
      </w:r>
    </w:p>
    <w:p w:rsidR="00206B54" w:rsidRDefault="000A5A91">
      <w:pPr>
        <w:pStyle w:val="Heading3"/>
        <w:ind w:right="12"/>
      </w:pPr>
      <w:r>
        <w:t>Član 34</w:t>
      </w:r>
    </w:p>
    <w:p w:rsidR="00206B54" w:rsidRDefault="000A5A91">
      <w:pPr>
        <w:spacing w:after="159"/>
        <w:ind w:left="0" w:firstLine="180"/>
      </w:pPr>
      <w:r>
        <w:t>Korisnici su dužni da se pridržavaju propisanih pravila za korišćenje bibliotečke građe i usluga, u skladu sa ovim zakonom, drugim zakonima i opštim aktom biblioteke.</w:t>
      </w:r>
    </w:p>
    <w:p w:rsidR="00206B54" w:rsidRDefault="000A5A91">
      <w:pPr>
        <w:pStyle w:val="Heading2"/>
        <w:ind w:right="11"/>
      </w:pPr>
      <w:r>
        <w:t>Obaveza naknade štete</w:t>
      </w:r>
    </w:p>
    <w:p w:rsidR="00206B54" w:rsidRDefault="000A5A91">
      <w:pPr>
        <w:spacing w:after="152" w:line="263" w:lineRule="auto"/>
        <w:ind w:right="12"/>
        <w:jc w:val="center"/>
      </w:pPr>
      <w:r>
        <w:rPr>
          <w:b/>
          <w:sz w:val="19"/>
        </w:rPr>
        <w:t>Član 35</w:t>
      </w:r>
    </w:p>
    <w:p w:rsidR="00206B54" w:rsidRDefault="000A5A91">
      <w:pPr>
        <w:spacing w:after="179"/>
        <w:ind w:left="175"/>
      </w:pPr>
      <w:r>
        <w:t xml:space="preserve">Korisnik je dužan da biblioteci naknadi štetu za oštećenu, </w:t>
      </w:r>
      <w:r>
        <w:t>uništenu ili nestalu bibliotečku građu, u skladu sa propisima biblioteke.</w:t>
      </w:r>
    </w:p>
    <w:p w:rsidR="00206B54" w:rsidRDefault="000A5A91">
      <w:pPr>
        <w:pStyle w:val="Heading1"/>
        <w:ind w:right="4"/>
      </w:pPr>
      <w:r>
        <w:t>V. KOORDINACIJA RADA BIBLIOTEKA</w:t>
      </w:r>
    </w:p>
    <w:p w:rsidR="00206B54" w:rsidRDefault="000A5A91">
      <w:pPr>
        <w:pStyle w:val="Heading2"/>
        <w:ind w:right="12"/>
      </w:pPr>
      <w:r>
        <w:t>Koordinacija rada biblioteka</w:t>
      </w:r>
    </w:p>
    <w:p w:rsidR="00206B54" w:rsidRDefault="000A5A91">
      <w:pPr>
        <w:spacing w:after="152" w:line="263" w:lineRule="auto"/>
        <w:ind w:right="12"/>
        <w:jc w:val="center"/>
      </w:pPr>
      <w:r>
        <w:rPr>
          <w:b/>
          <w:sz w:val="19"/>
        </w:rPr>
        <w:t>Član 36</w:t>
      </w:r>
    </w:p>
    <w:p w:rsidR="00206B54" w:rsidRDefault="000A5A91">
      <w:pPr>
        <w:spacing w:after="155"/>
        <w:ind w:left="175"/>
      </w:pPr>
      <w:r>
        <w:t>Koordinacija rada biblioteka vrši se kroz obavljanje poslova matične bibliotečke djelatnosti i bibliotečko-inform</w:t>
      </w:r>
      <w:r>
        <w:t>acionog sistema.</w:t>
      </w:r>
    </w:p>
    <w:p w:rsidR="00206B54" w:rsidRDefault="000A5A91">
      <w:pPr>
        <w:pStyle w:val="Heading2"/>
        <w:ind w:right="12"/>
      </w:pPr>
      <w:r>
        <w:t>Matična bibliotečka djelatnost</w:t>
      </w:r>
    </w:p>
    <w:p w:rsidR="00206B54" w:rsidRDefault="000A5A91">
      <w:pPr>
        <w:pStyle w:val="Heading3"/>
        <w:ind w:right="12"/>
      </w:pPr>
      <w:r>
        <w:t>Član 37</w:t>
      </w:r>
    </w:p>
    <w:p w:rsidR="00206B54" w:rsidRDefault="000A5A91">
      <w:pPr>
        <w:ind w:left="0" w:firstLine="180"/>
      </w:pPr>
      <w:r>
        <w:t>(1) Radi obezbjeđivanja trajnog, sistematski organizovanog i kontinuiranog rada na razvoju i unaprjeđenju bibliotečke djelatnosti na određenom području, odnosno oblasti djelovanja, pojedine biblioteke</w:t>
      </w:r>
      <w:r>
        <w:t xml:space="preserve"> obavljaju matičnu djelatnost, koja obuhvata:</w:t>
      </w:r>
    </w:p>
    <w:p w:rsidR="00206B54" w:rsidRDefault="000A5A91">
      <w:pPr>
        <w:numPr>
          <w:ilvl w:val="0"/>
          <w:numId w:val="43"/>
        </w:numPr>
        <w:ind w:hanging="210"/>
      </w:pPr>
      <w:r>
        <w:t>unifikaciju poslova, usluga i servisa u cilju obezbjeđivanja jednoobraznog, na jedinstvenim standardima i pravilima zasnovanog poslovanja;</w:t>
      </w:r>
    </w:p>
    <w:p w:rsidR="00206B54" w:rsidRDefault="000A5A91">
      <w:pPr>
        <w:numPr>
          <w:ilvl w:val="0"/>
          <w:numId w:val="43"/>
        </w:numPr>
        <w:ind w:hanging="210"/>
      </w:pPr>
      <w:r>
        <w:t>permanentno usavršavanje bibliotečkog osoblja i upoznavanje sa inovacij</w:t>
      </w:r>
      <w:r>
        <w:t>ama i dostignućima u ovoj oblasti;</w:t>
      </w:r>
    </w:p>
    <w:p w:rsidR="00206B54" w:rsidRDefault="000A5A91">
      <w:pPr>
        <w:numPr>
          <w:ilvl w:val="0"/>
          <w:numId w:val="43"/>
        </w:numPr>
        <w:ind w:hanging="210"/>
      </w:pPr>
      <w:r>
        <w:t>stručno-savjetodavnu pomoć bibliotekama;</w:t>
      </w:r>
    </w:p>
    <w:p w:rsidR="00206B54" w:rsidRDefault="000A5A91">
      <w:pPr>
        <w:numPr>
          <w:ilvl w:val="0"/>
          <w:numId w:val="43"/>
        </w:numPr>
        <w:ind w:hanging="210"/>
      </w:pPr>
      <w:r>
        <w:t>koordinaciju rada biblioteka;</w:t>
      </w:r>
    </w:p>
    <w:p w:rsidR="00206B54" w:rsidRDefault="000A5A91">
      <w:pPr>
        <w:numPr>
          <w:ilvl w:val="0"/>
          <w:numId w:val="43"/>
        </w:numPr>
        <w:spacing w:after="0" w:line="262" w:lineRule="auto"/>
        <w:ind w:hanging="210"/>
      </w:pPr>
      <w:r>
        <w:t xml:space="preserve">praćenje i proučavanje stanja, potreba i uslova rada biblioteka i iniciranje mjera za unaprjeđenje djelatnosti; 6) prikupljanje i obradu statističkih </w:t>
      </w:r>
      <w:r>
        <w:t>i drugih podataka o radu biblioteka; 7) vođenje registra biblioteka.</w:t>
      </w:r>
    </w:p>
    <w:p w:rsidR="00206B54" w:rsidRDefault="000A5A91">
      <w:pPr>
        <w:numPr>
          <w:ilvl w:val="0"/>
          <w:numId w:val="44"/>
        </w:numPr>
        <w:ind w:hanging="270"/>
      </w:pPr>
      <w:r>
        <w:t>Biblioteke su dužne da matičnoj biblioteci dostavljaju informacije i podatke potrebne za obavljanje poslova iz stava 1 ovog člana.</w:t>
      </w:r>
    </w:p>
    <w:p w:rsidR="00206B54" w:rsidRDefault="000A5A91">
      <w:pPr>
        <w:numPr>
          <w:ilvl w:val="0"/>
          <w:numId w:val="44"/>
        </w:numPr>
        <w:ind w:hanging="270"/>
      </w:pPr>
      <w:r>
        <w:t>Matičnu bibliotečku djelatnost nad školskim i specijalnim bibliotekama na teritoriji opštine obavlja narodna biblioteka.</w:t>
      </w:r>
    </w:p>
    <w:p w:rsidR="00206B54" w:rsidRDefault="000A5A91">
      <w:pPr>
        <w:numPr>
          <w:ilvl w:val="0"/>
          <w:numId w:val="44"/>
        </w:numPr>
        <w:ind w:hanging="270"/>
      </w:pPr>
      <w:r>
        <w:t>Matičnu bibliotečku djelatnost nad visokoškolskim bibliotekama u okviru univerziteta obavlja univerzitetska biblioteka.</w:t>
      </w:r>
    </w:p>
    <w:p w:rsidR="00206B54" w:rsidRDefault="000A5A91">
      <w:pPr>
        <w:numPr>
          <w:ilvl w:val="0"/>
          <w:numId w:val="44"/>
        </w:numPr>
        <w:ind w:hanging="270"/>
      </w:pPr>
      <w:r>
        <w:t>Matičnu bibliot</w:t>
      </w:r>
      <w:r>
        <w:t>ečku djelatnost nad drugim matičnim bibliotekama obavlja nacionalna biblioteka.</w:t>
      </w:r>
    </w:p>
    <w:p w:rsidR="00206B54" w:rsidRDefault="000A5A91">
      <w:pPr>
        <w:numPr>
          <w:ilvl w:val="0"/>
          <w:numId w:val="44"/>
        </w:numPr>
        <w:spacing w:after="155"/>
        <w:ind w:hanging="270"/>
      </w:pPr>
      <w:r>
        <w:t>Bliže uslove i način vršenja poslova matične bibliotečke djelatnosti propisuje Ministarstvo.</w:t>
      </w:r>
    </w:p>
    <w:p w:rsidR="00206B54" w:rsidRDefault="000A5A91">
      <w:pPr>
        <w:pStyle w:val="Heading2"/>
        <w:ind w:right="13"/>
      </w:pPr>
      <w:r>
        <w:t>Bibliotečko-informacioni sistem</w:t>
      </w:r>
    </w:p>
    <w:p w:rsidR="00206B54" w:rsidRDefault="000A5A91">
      <w:pPr>
        <w:pStyle w:val="Heading3"/>
        <w:ind w:right="12"/>
      </w:pPr>
      <w:r>
        <w:t>Član 38</w:t>
      </w:r>
    </w:p>
    <w:p w:rsidR="00206B54" w:rsidRDefault="000A5A91">
      <w:pPr>
        <w:numPr>
          <w:ilvl w:val="0"/>
          <w:numId w:val="45"/>
        </w:numPr>
        <w:ind w:firstLine="180"/>
      </w:pPr>
      <w:r>
        <w:t>Radi obezbjeđivanja racionalnijeg i efikasn</w:t>
      </w:r>
      <w:r>
        <w:t>ijeg korišćenja bibliotečke građe, bibliotečkih servisa i usluga, biblioteke se povezuju u bibliotečko-informacioni sistem na osnovu sistema uzajamne katalogizacije.</w:t>
      </w:r>
    </w:p>
    <w:p w:rsidR="00206B54" w:rsidRDefault="000A5A91">
      <w:pPr>
        <w:numPr>
          <w:ilvl w:val="0"/>
          <w:numId w:val="45"/>
        </w:numPr>
        <w:spacing w:after="159"/>
        <w:ind w:firstLine="180"/>
      </w:pPr>
      <w:r>
        <w:t>U bibliotečko-informacioni sistem obavezno se uključuju nacionalna biblioteka, narodne bib</w:t>
      </w:r>
      <w:r>
        <w:t>lioteke, univerzitetske biblioteke i visokoškolske biblioteke.</w:t>
      </w:r>
    </w:p>
    <w:p w:rsidR="00206B54" w:rsidRDefault="000A5A91">
      <w:pPr>
        <w:pStyle w:val="Heading2"/>
        <w:ind w:right="14"/>
      </w:pPr>
      <w:r>
        <w:t>Uslovi za funkcionisanje bibliotečko-informacionog sistema</w:t>
      </w:r>
    </w:p>
    <w:p w:rsidR="00206B54" w:rsidRDefault="000A5A91">
      <w:pPr>
        <w:pStyle w:val="Heading3"/>
        <w:ind w:right="12"/>
      </w:pPr>
      <w:r>
        <w:t>Član 39</w:t>
      </w:r>
    </w:p>
    <w:p w:rsidR="00206B54" w:rsidRDefault="000A5A91">
      <w:pPr>
        <w:ind w:left="175"/>
      </w:pPr>
      <w:r>
        <w:t>Za uspostavljanje i funkcionisanje bibliotečko-informacionog sistema potrebna je:</w:t>
      </w:r>
    </w:p>
    <w:p w:rsidR="00206B54" w:rsidRDefault="000A5A91">
      <w:pPr>
        <w:numPr>
          <w:ilvl w:val="0"/>
          <w:numId w:val="46"/>
        </w:numPr>
        <w:ind w:hanging="210"/>
      </w:pPr>
      <w:r>
        <w:t>standardizovana obrada bibliotečke građe i u</w:t>
      </w:r>
      <w:r>
        <w:t>jednačeno vođenje kataloga;</w:t>
      </w:r>
    </w:p>
    <w:p w:rsidR="00206B54" w:rsidRDefault="000A5A91">
      <w:pPr>
        <w:numPr>
          <w:ilvl w:val="0"/>
          <w:numId w:val="46"/>
        </w:numPr>
        <w:ind w:hanging="210"/>
      </w:pPr>
      <w:r>
        <w:t>odgovarajuća osposobljenost osoblja za katalogizaciju;</w:t>
      </w:r>
    </w:p>
    <w:p w:rsidR="00206B54" w:rsidRDefault="000A5A91">
      <w:pPr>
        <w:numPr>
          <w:ilvl w:val="0"/>
          <w:numId w:val="46"/>
        </w:numPr>
        <w:spacing w:after="155"/>
        <w:ind w:hanging="210"/>
      </w:pPr>
      <w:r>
        <w:t>računarska i komunikaciona oprema neophodna za povezivanje biblioteka.</w:t>
      </w:r>
    </w:p>
    <w:p w:rsidR="00206B54" w:rsidRDefault="000A5A91">
      <w:pPr>
        <w:pStyle w:val="Heading2"/>
        <w:ind w:right="12"/>
      </w:pPr>
      <w:r>
        <w:t>Bibliotečko-informacioni centar</w:t>
      </w:r>
    </w:p>
    <w:p w:rsidR="00206B54" w:rsidRDefault="000A5A91">
      <w:pPr>
        <w:pStyle w:val="Heading3"/>
        <w:ind w:right="12"/>
      </w:pPr>
      <w:r>
        <w:t>Član 40</w:t>
      </w:r>
    </w:p>
    <w:p w:rsidR="00206B54" w:rsidRDefault="000A5A91">
      <w:pPr>
        <w:numPr>
          <w:ilvl w:val="0"/>
          <w:numId w:val="47"/>
        </w:numPr>
        <w:ind w:firstLine="180"/>
      </w:pPr>
      <w:r>
        <w:t>bibliotečko-informacioni centar obezbjeđuje uslove za uzajamnu</w:t>
      </w:r>
      <w:r>
        <w:t xml:space="preserve"> katalogizaciju, upravljanje bazom podataka i druge uslove članicama bibliotečkog informacionog sistema.</w:t>
      </w:r>
    </w:p>
    <w:p w:rsidR="00206B54" w:rsidRDefault="000A5A91">
      <w:pPr>
        <w:numPr>
          <w:ilvl w:val="0"/>
          <w:numId w:val="47"/>
        </w:numPr>
        <w:ind w:firstLine="180"/>
      </w:pPr>
      <w:r>
        <w:t>Poslovi bibliotečko-informacionog centra su:</w:t>
      </w:r>
    </w:p>
    <w:p w:rsidR="00206B54" w:rsidRDefault="000A5A91">
      <w:pPr>
        <w:numPr>
          <w:ilvl w:val="0"/>
          <w:numId w:val="48"/>
        </w:numPr>
        <w:ind w:hanging="210"/>
      </w:pPr>
      <w:r>
        <w:t>koordinacija rada na uspostavljanju i razvoju bibliotečko-informacionog sistema i njegovih servisa;</w:t>
      </w:r>
    </w:p>
    <w:p w:rsidR="00206B54" w:rsidRDefault="000A5A91">
      <w:pPr>
        <w:numPr>
          <w:ilvl w:val="0"/>
          <w:numId w:val="48"/>
        </w:numPr>
        <w:ind w:hanging="210"/>
      </w:pPr>
      <w:r>
        <w:t>planiranje, instaliranje i održavanje računarske, komunikacione i programske opreme za potrebe bibliotečkog informacionog sistema i njegovih servisa;</w:t>
      </w:r>
    </w:p>
    <w:p w:rsidR="00206B54" w:rsidRDefault="000A5A91">
      <w:pPr>
        <w:numPr>
          <w:ilvl w:val="0"/>
          <w:numId w:val="48"/>
        </w:numPr>
        <w:ind w:hanging="210"/>
      </w:pPr>
      <w:r>
        <w:t>upravljanje bazom podataka bibliotečko-informacionog sistema i njegovih servisa;</w:t>
      </w:r>
    </w:p>
    <w:p w:rsidR="00206B54" w:rsidRDefault="000A5A91">
      <w:pPr>
        <w:numPr>
          <w:ilvl w:val="0"/>
          <w:numId w:val="48"/>
        </w:numPr>
        <w:ind w:hanging="210"/>
      </w:pPr>
      <w:r>
        <w:t>organizovanje pristupa el</w:t>
      </w:r>
      <w:r>
        <w:t>ektronskoj bazi podataka;</w:t>
      </w:r>
    </w:p>
    <w:p w:rsidR="00206B54" w:rsidRDefault="000A5A91">
      <w:pPr>
        <w:numPr>
          <w:ilvl w:val="0"/>
          <w:numId w:val="48"/>
        </w:numPr>
        <w:spacing w:after="155"/>
        <w:ind w:hanging="210"/>
      </w:pPr>
      <w:r>
        <w:t>stručna pomoć bibliotekama prilikom konverzije i prenosa podataka iz drugih sistema; 6) istraživački, razvojni i savjetodavni rad u bibliotečkoj djelatnosti.</w:t>
      </w:r>
    </w:p>
    <w:p w:rsidR="00206B54" w:rsidRDefault="000A5A91">
      <w:pPr>
        <w:pStyle w:val="Heading2"/>
        <w:ind w:right="12"/>
      </w:pPr>
      <w:r>
        <w:t>Licenca za uzajamnu katalogizaciju</w:t>
      </w:r>
    </w:p>
    <w:p w:rsidR="00206B54" w:rsidRDefault="000A5A91">
      <w:pPr>
        <w:pStyle w:val="Heading3"/>
        <w:ind w:right="12"/>
      </w:pPr>
      <w:r>
        <w:t>Član 41</w:t>
      </w:r>
    </w:p>
    <w:p w:rsidR="00206B54" w:rsidRDefault="000A5A91">
      <w:pPr>
        <w:numPr>
          <w:ilvl w:val="0"/>
          <w:numId w:val="49"/>
        </w:numPr>
        <w:ind w:firstLine="180"/>
      </w:pPr>
      <w:r>
        <w:t>Bibliotečko osoblje može učes</w:t>
      </w:r>
      <w:r>
        <w:t>tvovati u procesu uzajamne katalogizacije i kreiranju bibliografskih zapisa nakon sticanja licence za uzajamnu katalogizaciju, koju izdaje nacionalna biblioteka.</w:t>
      </w:r>
    </w:p>
    <w:p w:rsidR="00206B54" w:rsidRDefault="000A5A91">
      <w:pPr>
        <w:numPr>
          <w:ilvl w:val="0"/>
          <w:numId w:val="49"/>
        </w:numPr>
        <w:ind w:firstLine="180"/>
      </w:pPr>
      <w:r>
        <w:t>Licenca iz stava 1 ovog člana izdaje se licu koje ima odgovarajuću stručnu spremu, položen str</w:t>
      </w:r>
      <w:r>
        <w:t>učni ispit za obavljanje bibliotečke djelatnosti i osposobljenost za rad u procesu uzajamne katalogizacije.</w:t>
      </w:r>
    </w:p>
    <w:p w:rsidR="00206B54" w:rsidRDefault="000A5A91">
      <w:pPr>
        <w:numPr>
          <w:ilvl w:val="0"/>
          <w:numId w:val="49"/>
        </w:numPr>
        <w:spacing w:after="155"/>
        <w:ind w:firstLine="180"/>
      </w:pPr>
      <w:r>
        <w:t>Bliže uslove i način izdavanja licence propisuje Ministarstvo, na predlog nacionalne biblioteke.</w:t>
      </w:r>
    </w:p>
    <w:p w:rsidR="00206B54" w:rsidRDefault="000A5A91">
      <w:pPr>
        <w:pStyle w:val="Heading2"/>
        <w:ind w:right="11"/>
      </w:pPr>
      <w:r>
        <w:t>Obaveze članica</w:t>
      </w:r>
    </w:p>
    <w:p w:rsidR="00206B54" w:rsidRDefault="000A5A91">
      <w:pPr>
        <w:pStyle w:val="Heading3"/>
        <w:ind w:right="12"/>
      </w:pPr>
      <w:r>
        <w:t>Član 42</w:t>
      </w:r>
    </w:p>
    <w:p w:rsidR="00206B54" w:rsidRDefault="000A5A91">
      <w:pPr>
        <w:ind w:left="175"/>
      </w:pPr>
      <w:r>
        <w:t>(1) Radi uključivanja u bib</w:t>
      </w:r>
      <w:r>
        <w:t>liotečko-informacioni sistem biblioteka je dužna da:</w:t>
      </w:r>
    </w:p>
    <w:p w:rsidR="00206B54" w:rsidRDefault="000A5A91">
      <w:pPr>
        <w:numPr>
          <w:ilvl w:val="0"/>
          <w:numId w:val="50"/>
        </w:numPr>
        <w:ind w:hanging="210"/>
      </w:pPr>
      <w:r>
        <w:t>poštuje zajedničke stručne osnove za rad biblioteka;</w:t>
      </w:r>
    </w:p>
    <w:p w:rsidR="00206B54" w:rsidRDefault="000A5A91">
      <w:pPr>
        <w:numPr>
          <w:ilvl w:val="0"/>
          <w:numId w:val="50"/>
        </w:numPr>
        <w:ind w:hanging="210"/>
      </w:pPr>
      <w:r>
        <w:t>sa bibliotečko-informacionim centrom zaključi ugovor.</w:t>
      </w:r>
    </w:p>
    <w:p w:rsidR="00206B54" w:rsidRDefault="000A5A91">
      <w:pPr>
        <w:spacing w:after="179"/>
        <w:ind w:left="175"/>
      </w:pPr>
      <w:r>
        <w:t>(2) Smatra se da je biblioteka uključena u bibliotečko-informacioni sistem ako je njen katalog d</w:t>
      </w:r>
      <w:r>
        <w:t>ostupan preko ovog sistema.</w:t>
      </w:r>
    </w:p>
    <w:p w:rsidR="00206B54" w:rsidRDefault="000A5A91">
      <w:pPr>
        <w:pStyle w:val="Heading1"/>
        <w:ind w:right="19"/>
      </w:pPr>
      <w:r>
        <w:t>VI. BIBLIOTEČKO OSOBLjE</w:t>
      </w:r>
    </w:p>
    <w:p w:rsidR="00206B54" w:rsidRDefault="000A5A91">
      <w:pPr>
        <w:pStyle w:val="Heading2"/>
        <w:ind w:right="11"/>
      </w:pPr>
      <w:r>
        <w:t>Bibliotečko osoblje</w:t>
      </w:r>
    </w:p>
    <w:p w:rsidR="00206B54" w:rsidRDefault="000A5A91">
      <w:pPr>
        <w:pStyle w:val="Heading3"/>
        <w:ind w:right="12"/>
      </w:pPr>
      <w:r>
        <w:t>Član 43</w:t>
      </w:r>
    </w:p>
    <w:p w:rsidR="00206B54" w:rsidRDefault="000A5A91">
      <w:pPr>
        <w:numPr>
          <w:ilvl w:val="0"/>
          <w:numId w:val="51"/>
        </w:numPr>
        <w:ind w:firstLine="180"/>
      </w:pPr>
      <w:r>
        <w:t>Poslove bibliotečke djelatnosti mogu da vrše lica koja imaju odgovarajuću vrstu i stepen stručne spreme i položen stručni ispit za obavljanje bibliotečke djelatnosti.</w:t>
      </w:r>
    </w:p>
    <w:p w:rsidR="00206B54" w:rsidRDefault="000A5A91">
      <w:pPr>
        <w:numPr>
          <w:ilvl w:val="0"/>
          <w:numId w:val="51"/>
        </w:numPr>
        <w:ind w:firstLine="180"/>
      </w:pPr>
      <w:r>
        <w:t>Lica iz stava 1 ovog člana poslove bibliotečke djelatnosti vrše u određenom stručnom zvanju.</w:t>
      </w:r>
    </w:p>
    <w:p w:rsidR="00206B54" w:rsidRDefault="000A5A91">
      <w:pPr>
        <w:numPr>
          <w:ilvl w:val="0"/>
          <w:numId w:val="51"/>
        </w:numPr>
        <w:ind w:firstLine="180"/>
      </w:pPr>
      <w:r>
        <w:t>Vrstu i stepen stručne spreme za vršenje poslova bibliotečke djelatnosti i uslove, program i način polaganja stručnog ispita propisuje Ministarstvo.</w:t>
      </w:r>
    </w:p>
    <w:p w:rsidR="00206B54" w:rsidRDefault="000A5A91">
      <w:pPr>
        <w:numPr>
          <w:ilvl w:val="0"/>
          <w:numId w:val="51"/>
        </w:numPr>
        <w:spacing w:after="159"/>
        <w:ind w:firstLine="180"/>
      </w:pPr>
      <w:r>
        <w:t>Određene struč</w:t>
      </w:r>
      <w:r>
        <w:t>ne poslove bibliotečke djelatnosti mogu da vrše i lica koja imaju stručna ili naučna zvanja iz oblasti konzervatorske, arhivske i muzejske djelatnosti, u skladu sa opštim aktima biblioteke.</w:t>
      </w:r>
    </w:p>
    <w:p w:rsidR="00206B54" w:rsidRDefault="000A5A91">
      <w:pPr>
        <w:pStyle w:val="Heading2"/>
        <w:ind w:right="11"/>
      </w:pPr>
      <w:r>
        <w:t>Stručna zvanja</w:t>
      </w:r>
    </w:p>
    <w:p w:rsidR="00206B54" w:rsidRDefault="000A5A91">
      <w:pPr>
        <w:pStyle w:val="Heading3"/>
        <w:ind w:right="12"/>
      </w:pPr>
      <w:r>
        <w:t>Član 44</w:t>
      </w:r>
    </w:p>
    <w:p w:rsidR="00206B54" w:rsidRDefault="000A5A91">
      <w:pPr>
        <w:ind w:left="175"/>
      </w:pPr>
      <w:r>
        <w:t>(1) Stručna zvanja u bibliotečkoj djelatnos</w:t>
      </w:r>
      <w:r>
        <w:t>ti su:</w:t>
      </w:r>
    </w:p>
    <w:p w:rsidR="00206B54" w:rsidRDefault="000A5A91">
      <w:pPr>
        <w:numPr>
          <w:ilvl w:val="0"/>
          <w:numId w:val="52"/>
        </w:numPr>
        <w:ind w:right="3688" w:hanging="210"/>
      </w:pPr>
      <w:r>
        <w:t>knjižnjičar, sa srednjom stručnom spremom;</w:t>
      </w:r>
    </w:p>
    <w:p w:rsidR="00206B54" w:rsidRDefault="000A5A91">
      <w:pPr>
        <w:numPr>
          <w:ilvl w:val="0"/>
          <w:numId w:val="52"/>
        </w:numPr>
        <w:ind w:right="3688" w:hanging="210"/>
      </w:pPr>
      <w:r>
        <w:t>viši knjižnjičar, sa višom stručnom spremom;3) bibliotekar, sa visokom stručnom spremom;</w:t>
      </w:r>
    </w:p>
    <w:p w:rsidR="00206B54" w:rsidRDefault="000A5A91">
      <w:pPr>
        <w:ind w:left="175"/>
      </w:pPr>
      <w:r>
        <w:t>4) viši bibliotekar i bibliotekar savjetnik, sa visokom stručnom spremom i posebnim stručnim referencama za obavljanj</w:t>
      </w:r>
      <w:r>
        <w:t>e bibliotečke djelatnosti.</w:t>
      </w:r>
    </w:p>
    <w:p w:rsidR="00206B54" w:rsidRDefault="000A5A91">
      <w:pPr>
        <w:numPr>
          <w:ilvl w:val="0"/>
          <w:numId w:val="53"/>
        </w:numPr>
        <w:ind w:firstLine="180"/>
      </w:pPr>
      <w:r>
        <w:t>Stručna zvanja iz stava 1 tač. 1, 2 i 3 ovog člana stiču se polaganjem stručnog ispita za obavljanje bibliotečke djelatnosti.</w:t>
      </w:r>
    </w:p>
    <w:p w:rsidR="00206B54" w:rsidRDefault="000A5A91">
      <w:pPr>
        <w:numPr>
          <w:ilvl w:val="0"/>
          <w:numId w:val="53"/>
        </w:numPr>
        <w:ind w:firstLine="180"/>
      </w:pPr>
      <w:r>
        <w:t>Stručna zvanja iz stava 1 tačka 4 ovog člana dodjeljuje Ministarstvo, na predlog stručne komisije, na o</w:t>
      </w:r>
      <w:r>
        <w:t>snovu stručnih referenci i rezultata u pogledu bibliotečke djelatnosti.</w:t>
      </w:r>
    </w:p>
    <w:p w:rsidR="00206B54" w:rsidRDefault="000A5A91">
      <w:pPr>
        <w:numPr>
          <w:ilvl w:val="0"/>
          <w:numId w:val="53"/>
        </w:numPr>
        <w:spacing w:after="183"/>
        <w:ind w:firstLine="180"/>
      </w:pPr>
      <w:r>
        <w:t>Bliže uslove i način sticanja stručnih zvanja iz stava 1 ovog člana, poslove koji se vrše u određenom stručnom zvanju i obrazac uvjerenja o stručnom zvanju propisuje Ministarstvo.</w:t>
      </w:r>
    </w:p>
    <w:p w:rsidR="00206B54" w:rsidRDefault="000A5A91">
      <w:pPr>
        <w:pStyle w:val="Heading1"/>
        <w:ind w:right="11"/>
      </w:pPr>
      <w:r>
        <w:t>VII.</w:t>
      </w:r>
      <w:r>
        <w:t xml:space="preserve"> NADZOR</w:t>
      </w:r>
    </w:p>
    <w:p w:rsidR="00206B54" w:rsidRDefault="000A5A91">
      <w:pPr>
        <w:pStyle w:val="Heading2"/>
        <w:ind w:right="11"/>
      </w:pPr>
      <w:r>
        <w:t>Inspekcijski nadzor</w:t>
      </w:r>
    </w:p>
    <w:p w:rsidR="00206B54" w:rsidRDefault="000A5A91">
      <w:pPr>
        <w:pStyle w:val="Heading3"/>
        <w:ind w:right="12"/>
      </w:pPr>
      <w:r>
        <w:t>Član 45</w:t>
      </w:r>
    </w:p>
    <w:p w:rsidR="00206B54" w:rsidRDefault="000A5A91">
      <w:pPr>
        <w:spacing w:after="183"/>
        <w:ind w:left="0" w:firstLine="180"/>
      </w:pPr>
      <w:r>
        <w:t>Inspekcijski nadzor nad primjenom ovog zakona i propisa donesenih na osnovu ovog zakona vrši Ministarstvo preko inspektora za kulturnu baštinu, u skladu sa zakonom kojim se uređuje inspekcijski nadzor.</w:t>
      </w:r>
    </w:p>
    <w:p w:rsidR="00206B54" w:rsidRDefault="000A5A91">
      <w:pPr>
        <w:pStyle w:val="Heading1"/>
        <w:ind w:right="11"/>
      </w:pPr>
      <w:r>
        <w:t>VIII. KAZNENE ODRE</w:t>
      </w:r>
      <w:r>
        <w:t>DBE</w:t>
      </w:r>
    </w:p>
    <w:p w:rsidR="00206B54" w:rsidRDefault="000A5A91">
      <w:pPr>
        <w:pStyle w:val="Heading2"/>
      </w:pPr>
      <w:r>
        <w:t>Prekršaji</w:t>
      </w:r>
    </w:p>
    <w:p w:rsidR="00206B54" w:rsidRDefault="000A5A91">
      <w:pPr>
        <w:pStyle w:val="Heading3"/>
        <w:ind w:right="12"/>
      </w:pPr>
      <w:r>
        <w:t>Član 46</w:t>
      </w:r>
    </w:p>
    <w:p w:rsidR="00206B54" w:rsidRDefault="000A5A91">
      <w:pPr>
        <w:ind w:left="175"/>
      </w:pPr>
      <w:r>
        <w:t>(1) Novčanom kaznom od 500 eura do 6.000 eura kazniće se za prekršaj pravno lice, ako:</w:t>
      </w:r>
    </w:p>
    <w:p w:rsidR="00206B54" w:rsidRDefault="000A5A91">
      <w:pPr>
        <w:numPr>
          <w:ilvl w:val="0"/>
          <w:numId w:val="54"/>
        </w:numPr>
        <w:ind w:hanging="216"/>
      </w:pPr>
      <w:r>
        <w:t>počne da obavlja bibliotečku djelatnost prije nego što mu Ministarstvo da odobrenje za rad (član 15 stav 3);</w:t>
      </w:r>
    </w:p>
    <w:p w:rsidR="00206B54" w:rsidRDefault="000A5A91">
      <w:pPr>
        <w:numPr>
          <w:ilvl w:val="0"/>
          <w:numId w:val="54"/>
        </w:numPr>
        <w:ind w:hanging="216"/>
      </w:pPr>
      <w:r>
        <w:t>u slučaju prestanka rada biblioteke ne obezbijedi uslove za smještaj i zaštitu bibliotečke građe i bibliotečke dokumentacije (član 18 stav 1);</w:t>
      </w:r>
    </w:p>
    <w:p w:rsidR="00206B54" w:rsidRDefault="000A5A91">
      <w:pPr>
        <w:numPr>
          <w:ilvl w:val="0"/>
          <w:numId w:val="54"/>
        </w:numPr>
        <w:ind w:hanging="216"/>
      </w:pPr>
      <w:r>
        <w:t>ne utvrdi program nabavke bibliotečke građe u skladu sa potrebama korisnika i koncepcijom razvoja (član 21 stav 2</w:t>
      </w:r>
      <w:r>
        <w:t>);</w:t>
      </w:r>
    </w:p>
    <w:p w:rsidR="00206B54" w:rsidRDefault="000A5A91">
      <w:pPr>
        <w:numPr>
          <w:ilvl w:val="0"/>
          <w:numId w:val="54"/>
        </w:numPr>
        <w:ind w:hanging="216"/>
      </w:pPr>
      <w:r>
        <w:t>ne vodi evidenciju bibliotečkog fonda ili bibliotečku dokumentaciju (član 22 stav 1);</w:t>
      </w:r>
    </w:p>
    <w:p w:rsidR="00206B54" w:rsidRDefault="000A5A91">
      <w:pPr>
        <w:numPr>
          <w:ilvl w:val="0"/>
          <w:numId w:val="54"/>
        </w:numPr>
        <w:ind w:hanging="216"/>
      </w:pPr>
      <w:r>
        <w:t>bibliotečku građu ne čuva uz primjenu savremenih tehničkih sredstava i u uslovima koji obezbjeđuju njenu potpunu i efikasnu zaštitu (član</w:t>
      </w:r>
    </w:p>
    <w:p w:rsidR="00206B54" w:rsidRDefault="000A5A91">
      <w:r>
        <w:t>24 stav 1);</w:t>
      </w:r>
    </w:p>
    <w:p w:rsidR="00206B54" w:rsidRDefault="000A5A91">
      <w:pPr>
        <w:numPr>
          <w:ilvl w:val="0"/>
          <w:numId w:val="55"/>
        </w:numPr>
        <w:ind w:firstLine="180"/>
      </w:pPr>
      <w:r>
        <w:t>ne izvrši revizij</w:t>
      </w:r>
      <w:r>
        <w:t>u bibliotečkog fonda u periodu od pet godina, odnosno nacionalna biblioteka u periodu od 10 godina (član 25 st. 1 i 2);</w:t>
      </w:r>
    </w:p>
    <w:p w:rsidR="00206B54" w:rsidRDefault="000A5A91">
      <w:pPr>
        <w:numPr>
          <w:ilvl w:val="0"/>
          <w:numId w:val="55"/>
        </w:numPr>
        <w:ind w:firstLine="180"/>
      </w:pPr>
      <w:r>
        <w:t>ne organizuje radno vrijeme na način koji omogućava korišćenje bibliotečke građe svim ciljnim grupama ili na odgovarajući način ne objav</w:t>
      </w:r>
      <w:r>
        <w:t>i svoje radno vrijeme (član 30).</w:t>
      </w:r>
    </w:p>
    <w:p w:rsidR="00206B54" w:rsidRDefault="000A5A91">
      <w:pPr>
        <w:numPr>
          <w:ilvl w:val="0"/>
          <w:numId w:val="56"/>
        </w:numPr>
        <w:ind w:hanging="270"/>
      </w:pPr>
      <w:r>
        <w:t>Za prekršaj iz stava 1 ovog člana kazniće se fizičko lice i odgovorno lice u pravnom licu novčanom kaznom od 100 eura do 2.000 eura.</w:t>
      </w:r>
    </w:p>
    <w:p w:rsidR="00206B54" w:rsidRDefault="000A5A91">
      <w:pPr>
        <w:numPr>
          <w:ilvl w:val="0"/>
          <w:numId w:val="56"/>
        </w:numPr>
        <w:spacing w:after="179"/>
        <w:ind w:hanging="270"/>
      </w:pPr>
      <w:r>
        <w:t>Za prekršaj iz stava 1 ovog člana kazniće se preduzetnik novčanom kaznom od 300 eura do 2.</w:t>
      </w:r>
      <w:r>
        <w:t>000 eura.</w:t>
      </w:r>
    </w:p>
    <w:p w:rsidR="00206B54" w:rsidRDefault="000A5A91">
      <w:pPr>
        <w:pStyle w:val="Heading1"/>
        <w:ind w:right="28"/>
      </w:pPr>
      <w:r>
        <w:t>IX. PRELAZNE I ZAVRŠNE ODREDBE</w:t>
      </w:r>
    </w:p>
    <w:p w:rsidR="00206B54" w:rsidRDefault="000A5A91">
      <w:pPr>
        <w:pStyle w:val="Heading2"/>
        <w:ind w:right="11"/>
      </w:pPr>
      <w:r>
        <w:t>Podzakonska akta</w:t>
      </w:r>
    </w:p>
    <w:p w:rsidR="00206B54" w:rsidRDefault="000A5A91">
      <w:pPr>
        <w:pStyle w:val="Heading3"/>
        <w:ind w:right="12"/>
      </w:pPr>
      <w:r>
        <w:t>Član 47</w:t>
      </w:r>
    </w:p>
    <w:p w:rsidR="00206B54" w:rsidRDefault="000A5A91">
      <w:pPr>
        <w:numPr>
          <w:ilvl w:val="0"/>
          <w:numId w:val="57"/>
        </w:numPr>
        <w:ind w:firstLine="180"/>
      </w:pPr>
      <w:r>
        <w:t>Podzakonski akti, u skladu sa ovim zakonom, donijeće se u roku od šest mjeseci od dana stupanja na snagu ovog zakona.</w:t>
      </w:r>
    </w:p>
    <w:p w:rsidR="00206B54" w:rsidRDefault="000A5A91">
      <w:pPr>
        <w:numPr>
          <w:ilvl w:val="0"/>
          <w:numId w:val="57"/>
        </w:numPr>
        <w:spacing w:after="159"/>
        <w:ind w:firstLine="180"/>
      </w:pPr>
      <w:r>
        <w:t>Do donošenja akata iz stava 1 ovog člana primjenjivaće se akti koji su važili do stupanja na snagu ovog zakona, ako nijesu u suprotnosti sa ovim zakonom.</w:t>
      </w:r>
    </w:p>
    <w:p w:rsidR="00206B54" w:rsidRDefault="000A5A91">
      <w:pPr>
        <w:pStyle w:val="Heading2"/>
        <w:ind w:right="12"/>
      </w:pPr>
      <w:r>
        <w:t>Ustanovljavanje registra biblioteka</w:t>
      </w:r>
    </w:p>
    <w:p w:rsidR="00206B54" w:rsidRDefault="000A5A91">
      <w:pPr>
        <w:spacing w:after="152" w:line="263" w:lineRule="auto"/>
        <w:ind w:right="12"/>
        <w:jc w:val="center"/>
      </w:pPr>
      <w:r>
        <w:rPr>
          <w:b/>
          <w:sz w:val="19"/>
        </w:rPr>
        <w:t>Član 48</w:t>
      </w:r>
    </w:p>
    <w:p w:rsidR="00206B54" w:rsidRDefault="000A5A91">
      <w:pPr>
        <w:spacing w:after="155"/>
        <w:ind w:left="175"/>
      </w:pPr>
      <w:r>
        <w:t>Registar biblioteka ustanoviće se u roku od 90 dana od dana stupanja na snagu akta iz člana 17 stav 3 ovog zakona.</w:t>
      </w:r>
    </w:p>
    <w:p w:rsidR="00206B54" w:rsidRDefault="000A5A91">
      <w:pPr>
        <w:pStyle w:val="Heading2"/>
        <w:ind w:right="11"/>
      </w:pPr>
      <w:r>
        <w:t>Usklađivanje organizacije</w:t>
      </w:r>
    </w:p>
    <w:p w:rsidR="00206B54" w:rsidRDefault="000A5A91">
      <w:pPr>
        <w:pStyle w:val="Heading3"/>
        <w:ind w:right="12"/>
      </w:pPr>
      <w:r>
        <w:t>Član 49</w:t>
      </w:r>
    </w:p>
    <w:p w:rsidR="00206B54" w:rsidRDefault="000A5A91">
      <w:pPr>
        <w:spacing w:after="159"/>
        <w:ind w:left="0" w:firstLine="180"/>
      </w:pPr>
      <w:r>
        <w:t xml:space="preserve">Postojeće biblioteke su dužne da usklade svoju organizaciju sa ovim zakonom u roku od šest mjeseci od dana </w:t>
      </w:r>
      <w:r>
        <w:t>stupanja na snagu ovog zakona.</w:t>
      </w:r>
    </w:p>
    <w:p w:rsidR="00206B54" w:rsidRDefault="000A5A91">
      <w:pPr>
        <w:pStyle w:val="Heading2"/>
        <w:ind w:right="11"/>
      </w:pPr>
      <w:r>
        <w:t>Stečena prava</w:t>
      </w:r>
    </w:p>
    <w:p w:rsidR="00206B54" w:rsidRDefault="000A5A91">
      <w:pPr>
        <w:pStyle w:val="Heading3"/>
        <w:ind w:right="12"/>
      </w:pPr>
      <w:r>
        <w:t>Član 50</w:t>
      </w:r>
    </w:p>
    <w:p w:rsidR="00206B54" w:rsidRDefault="000A5A91">
      <w:pPr>
        <w:numPr>
          <w:ilvl w:val="0"/>
          <w:numId w:val="58"/>
        </w:numPr>
        <w:ind w:firstLine="180"/>
      </w:pPr>
      <w:r>
        <w:t>Licima koja su po ranijim propisima stekla stručna zvanja za obavljanje bibliotečke djelatnosti priznaju se odgovarajuća stručna zvanja propisana ovim zakonom.</w:t>
      </w:r>
    </w:p>
    <w:p w:rsidR="00206B54" w:rsidRDefault="000A5A91">
      <w:pPr>
        <w:numPr>
          <w:ilvl w:val="0"/>
          <w:numId w:val="58"/>
        </w:numPr>
        <w:spacing w:after="159"/>
        <w:ind w:firstLine="180"/>
      </w:pPr>
      <w:r>
        <w:t>Lica koja na dan stupanja na snagu ovog zak</w:t>
      </w:r>
      <w:r>
        <w:t>ona imaju više od 15 godina radnog iskustva na poslovima bibliotečke djelatnosti u određenom stepenu stručne spreme ili zvanja magistra ili doktora nauka u oblasti bibliotečke djelatnosti nijesu dužna da polažu stručni ispit za obavljanje bibliotečke djela</w:t>
      </w:r>
      <w:r>
        <w:t>tnosti.</w:t>
      </w:r>
    </w:p>
    <w:p w:rsidR="00206B54" w:rsidRDefault="000A5A91">
      <w:pPr>
        <w:pStyle w:val="Heading2"/>
        <w:ind w:right="11"/>
      </w:pPr>
      <w:r>
        <w:t>Prestanak ranijih propisa</w:t>
      </w:r>
    </w:p>
    <w:p w:rsidR="00206B54" w:rsidRDefault="000A5A91">
      <w:pPr>
        <w:spacing w:after="0" w:line="263" w:lineRule="auto"/>
        <w:ind w:right="12"/>
        <w:jc w:val="center"/>
      </w:pPr>
      <w:r>
        <w:rPr>
          <w:b/>
          <w:sz w:val="19"/>
        </w:rPr>
        <w:t>Član 51</w:t>
      </w:r>
    </w:p>
    <w:p w:rsidR="00206B54" w:rsidRDefault="000A5A91">
      <w:pPr>
        <w:spacing w:after="155"/>
        <w:ind w:left="175"/>
      </w:pPr>
      <w:r>
        <w:t>Danom stupanja na snagu ovog zakona prestaje da važi Zakon o bibliotečkoj djelatnosti ("Službeni list SRCG", br. 16/77 i 2/89).</w:t>
      </w:r>
    </w:p>
    <w:p w:rsidR="00206B54" w:rsidRDefault="000A5A91">
      <w:pPr>
        <w:pStyle w:val="Heading2"/>
        <w:ind w:right="12"/>
      </w:pPr>
      <w:r>
        <w:t>Stupanje na snagu</w:t>
      </w:r>
    </w:p>
    <w:p w:rsidR="00206B54" w:rsidRDefault="000A5A91">
      <w:pPr>
        <w:pStyle w:val="Heading3"/>
        <w:ind w:right="12"/>
      </w:pPr>
      <w:r>
        <w:t>Član 52</w:t>
      </w:r>
    </w:p>
    <w:p w:rsidR="00206B54" w:rsidRDefault="000A5A91">
      <w:pPr>
        <w:ind w:left="175"/>
      </w:pPr>
      <w:r>
        <w:t>Ovaj zakon stupa na snagu osmog dana od dana objavljivanja u</w:t>
      </w:r>
      <w:r>
        <w:t xml:space="preserve"> "Službenom listu Crne Gore".</w:t>
      </w:r>
    </w:p>
    <w:p w:rsidR="00206B54" w:rsidRDefault="000A5A91">
      <w:pPr>
        <w:spacing w:after="0" w:line="259" w:lineRule="auto"/>
        <w:ind w:left="0" w:right="8" w:firstLine="0"/>
        <w:jc w:val="right"/>
      </w:pPr>
      <w:r>
        <w:t xml:space="preserve"> </w:t>
      </w:r>
    </w:p>
    <w:sectPr w:rsidR="00206B54">
      <w:pgSz w:w="11900" w:h="16840"/>
      <w:pgMar w:top="80" w:right="212" w:bottom="79" w:left="2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1EC"/>
    <w:multiLevelType w:val="hybridMultilevel"/>
    <w:tmpl w:val="F29A909C"/>
    <w:lvl w:ilvl="0" w:tplc="5BB49AC4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04FE3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E781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DEE5D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36EA1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4E2E8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32C6D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14B4A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423C8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40FCE"/>
    <w:multiLevelType w:val="hybridMultilevel"/>
    <w:tmpl w:val="FBA8EC2C"/>
    <w:lvl w:ilvl="0" w:tplc="02944890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B0ECE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BA015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EC001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A6F5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E8E0C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D8F95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C6681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24558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3561F"/>
    <w:multiLevelType w:val="hybridMultilevel"/>
    <w:tmpl w:val="490A9C1E"/>
    <w:lvl w:ilvl="0" w:tplc="979EF64E">
      <w:start w:val="1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0CD15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42CD3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208DA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B2EF6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D6C23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4C67B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30FB3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80E6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122CA"/>
    <w:multiLevelType w:val="hybridMultilevel"/>
    <w:tmpl w:val="8A3C8F9A"/>
    <w:lvl w:ilvl="0" w:tplc="6A805126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A26DF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0CAFE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44731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24A6D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92ECD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12CF1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4CE52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3E6D3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85807"/>
    <w:multiLevelType w:val="hybridMultilevel"/>
    <w:tmpl w:val="BE4E69D6"/>
    <w:lvl w:ilvl="0" w:tplc="D61A333E">
      <w:start w:val="5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96B07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8984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267D5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0E676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B44C9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EE32D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322E0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C450A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93C89"/>
    <w:multiLevelType w:val="hybridMultilevel"/>
    <w:tmpl w:val="3EF46130"/>
    <w:lvl w:ilvl="0" w:tplc="E9FAC4B0">
      <w:start w:val="2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EA1A3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CC6A2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1A067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449A5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D6EB4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A22E7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F0898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60C1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C37378"/>
    <w:multiLevelType w:val="hybridMultilevel"/>
    <w:tmpl w:val="2224135C"/>
    <w:lvl w:ilvl="0" w:tplc="1310B040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26E6E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68EB6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06431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70B18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38414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327D3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D62EA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BCFF1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6D13A2"/>
    <w:multiLevelType w:val="hybridMultilevel"/>
    <w:tmpl w:val="C66CA8F0"/>
    <w:lvl w:ilvl="0" w:tplc="A71C524E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B8C6E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0937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CA485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CC6A0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EC2A5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4260B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5AA69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4067A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64B10"/>
    <w:multiLevelType w:val="hybridMultilevel"/>
    <w:tmpl w:val="F724D3F6"/>
    <w:lvl w:ilvl="0" w:tplc="0C8CB2B6">
      <w:start w:val="2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CC46F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5AEA2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30E38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FC06B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4CFE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50994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20C65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226FF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97236"/>
    <w:multiLevelType w:val="hybridMultilevel"/>
    <w:tmpl w:val="BE44CC40"/>
    <w:lvl w:ilvl="0" w:tplc="71FA0AD4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A05C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BEDC6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46314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4980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BEE89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D4241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4E9CD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87D0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85226"/>
    <w:multiLevelType w:val="hybridMultilevel"/>
    <w:tmpl w:val="A838F03E"/>
    <w:lvl w:ilvl="0" w:tplc="FFA62C62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B0B59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90BAB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E8F17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36D1C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D0014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0062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F44F3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A306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118DC"/>
    <w:multiLevelType w:val="hybridMultilevel"/>
    <w:tmpl w:val="D4CE8EF8"/>
    <w:lvl w:ilvl="0" w:tplc="4A88A020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D26C8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2C1C9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A455D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23EF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003A6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7466A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78574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28B35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986B3E"/>
    <w:multiLevelType w:val="hybridMultilevel"/>
    <w:tmpl w:val="FE665614"/>
    <w:lvl w:ilvl="0" w:tplc="BF50F19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D4DB5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9AB09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185B4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94AD7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94938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787D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28DE6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C6C0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E80CB5"/>
    <w:multiLevelType w:val="hybridMultilevel"/>
    <w:tmpl w:val="60EA7C16"/>
    <w:lvl w:ilvl="0" w:tplc="BB5AF3C6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E45CC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081B1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B69A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783A8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E23C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7A6B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CE43E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B6436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6C0E2A"/>
    <w:multiLevelType w:val="hybridMultilevel"/>
    <w:tmpl w:val="02D626EC"/>
    <w:lvl w:ilvl="0" w:tplc="A8F073C8">
      <w:start w:val="1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B4919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C2B08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DEF67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A6FEE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F8ABF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7E8D2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1AC05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E2A91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DF4523"/>
    <w:multiLevelType w:val="hybridMultilevel"/>
    <w:tmpl w:val="3C887656"/>
    <w:lvl w:ilvl="0" w:tplc="341A408C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9A5C8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3C407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D427A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814D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44711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58B79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08A01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61A0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0907DF"/>
    <w:multiLevelType w:val="hybridMultilevel"/>
    <w:tmpl w:val="5BFC2602"/>
    <w:lvl w:ilvl="0" w:tplc="6C2420AC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0658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EA048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08E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DE477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163D5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C81D2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4566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64D91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EB0901"/>
    <w:multiLevelType w:val="hybridMultilevel"/>
    <w:tmpl w:val="1786DF8C"/>
    <w:lvl w:ilvl="0" w:tplc="A156D142">
      <w:start w:val="1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B8362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268A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7A752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5295A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2CD3C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EF13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9CD1A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A67AF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A11A02"/>
    <w:multiLevelType w:val="hybridMultilevel"/>
    <w:tmpl w:val="FD0E90D4"/>
    <w:lvl w:ilvl="0" w:tplc="B122F59E">
      <w:start w:val="1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1C5E4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CCFFD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B2EFF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A60F6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04711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06926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F6D95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229BF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8B3B24"/>
    <w:multiLevelType w:val="hybridMultilevel"/>
    <w:tmpl w:val="040EC706"/>
    <w:lvl w:ilvl="0" w:tplc="B6C41BB8">
      <w:start w:val="3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D601E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A6738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20F83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CA14E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5A248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E480C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84835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6CAE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4878B0"/>
    <w:multiLevelType w:val="hybridMultilevel"/>
    <w:tmpl w:val="73FC05B4"/>
    <w:lvl w:ilvl="0" w:tplc="303021B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A6D57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54202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12380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8D8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2E961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B6BDD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42FDF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DADC2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D17C04"/>
    <w:multiLevelType w:val="hybridMultilevel"/>
    <w:tmpl w:val="EDC4FD82"/>
    <w:lvl w:ilvl="0" w:tplc="E716B97E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AEECE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108FD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16FFA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22C23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7A67C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76795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14086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CEB7B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F7172E"/>
    <w:multiLevelType w:val="hybridMultilevel"/>
    <w:tmpl w:val="C96E0BFE"/>
    <w:lvl w:ilvl="0" w:tplc="57E2CDF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8AD2A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81EF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C066B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82F402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BE2B6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FCD46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5CDA3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B2738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30449B"/>
    <w:multiLevelType w:val="hybridMultilevel"/>
    <w:tmpl w:val="70308126"/>
    <w:lvl w:ilvl="0" w:tplc="15C6AC60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30EA5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F4D6D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D21E5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24F5C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2CA1D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9268B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0E16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663AD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746C85"/>
    <w:multiLevelType w:val="hybridMultilevel"/>
    <w:tmpl w:val="DCA8AF18"/>
    <w:lvl w:ilvl="0" w:tplc="A83472CE">
      <w:start w:val="3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F0D42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82813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5C42F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C61C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6E1F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121EA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BEC70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A4DBD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9D23BE"/>
    <w:multiLevelType w:val="hybridMultilevel"/>
    <w:tmpl w:val="F26227D8"/>
    <w:lvl w:ilvl="0" w:tplc="D4FED682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9E37F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AE6AE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76DE5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620E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A709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A6FC0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34AA3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886A0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B20078"/>
    <w:multiLevelType w:val="hybridMultilevel"/>
    <w:tmpl w:val="440609F6"/>
    <w:lvl w:ilvl="0" w:tplc="823223A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00DA1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6AE0D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3A5F5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68F15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42820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9C866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BC5D9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16100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517F84"/>
    <w:multiLevelType w:val="hybridMultilevel"/>
    <w:tmpl w:val="5F0CE304"/>
    <w:lvl w:ilvl="0" w:tplc="CF06D572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34A3B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DC178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EACA2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6C353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F0A3A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6ED6B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0C5CE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605B0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577A1D"/>
    <w:multiLevelType w:val="hybridMultilevel"/>
    <w:tmpl w:val="F260F52A"/>
    <w:lvl w:ilvl="0" w:tplc="D0AE35A8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54B21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5ACBB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7E207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CE7C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70911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E8E45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1A02B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4897E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D92E18"/>
    <w:multiLevelType w:val="hybridMultilevel"/>
    <w:tmpl w:val="19DC81FC"/>
    <w:lvl w:ilvl="0" w:tplc="1ABE5D54">
      <w:start w:val="6"/>
      <w:numFmt w:val="decimal"/>
      <w:lvlText w:val="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48977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F4FC0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3A6E9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AE607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0468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EBEA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16931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30921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2D4E40"/>
    <w:multiLevelType w:val="hybridMultilevel"/>
    <w:tmpl w:val="496E9666"/>
    <w:lvl w:ilvl="0" w:tplc="630C62EE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0AF5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20D5D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82806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88BF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9AACF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B87CA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4C7D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42A3C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227918"/>
    <w:multiLevelType w:val="hybridMultilevel"/>
    <w:tmpl w:val="9EBADF72"/>
    <w:lvl w:ilvl="0" w:tplc="9DE85AE4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0CD5D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60FE6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BC202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FEB81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26226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D8B56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C6D7E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C803C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5F5112D"/>
    <w:multiLevelType w:val="hybridMultilevel"/>
    <w:tmpl w:val="502C0604"/>
    <w:lvl w:ilvl="0" w:tplc="2C0AFED4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9C699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A07EC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CC8C3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84887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188BC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64893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CE8FE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70DCB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951671"/>
    <w:multiLevelType w:val="hybridMultilevel"/>
    <w:tmpl w:val="424CE2CC"/>
    <w:lvl w:ilvl="0" w:tplc="5F023066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ECCE7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42F6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2C6EB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2C9B1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44B02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101E9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E2902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88F7D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077255"/>
    <w:multiLevelType w:val="hybridMultilevel"/>
    <w:tmpl w:val="CA049B16"/>
    <w:lvl w:ilvl="0" w:tplc="0E8EDF48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76C9E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98CE6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346B5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529BE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BA1A2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4C104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C603B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5C3DD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01151EC"/>
    <w:multiLevelType w:val="hybridMultilevel"/>
    <w:tmpl w:val="1BDE8B4C"/>
    <w:lvl w:ilvl="0" w:tplc="8A822F8E">
      <w:start w:val="1"/>
      <w:numFmt w:val="decimal"/>
      <w:lvlText w:val="%1)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0EFC0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A201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AD81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98426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A267B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B47E1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6E6D8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6EBA2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5C3187"/>
    <w:multiLevelType w:val="hybridMultilevel"/>
    <w:tmpl w:val="64988AA0"/>
    <w:lvl w:ilvl="0" w:tplc="9EEEC048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041C5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2AD3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7E564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3EB7E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BA0F2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74BEF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B0BD7C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1A0B5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2A37881"/>
    <w:multiLevelType w:val="hybridMultilevel"/>
    <w:tmpl w:val="690A2498"/>
    <w:lvl w:ilvl="0" w:tplc="62B8AD82">
      <w:start w:val="7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B89C3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34162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4AD8D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303F2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B2C17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E65E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9ED7F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ECF9F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6D56693"/>
    <w:multiLevelType w:val="hybridMultilevel"/>
    <w:tmpl w:val="EA045996"/>
    <w:lvl w:ilvl="0" w:tplc="28E09F2E">
      <w:start w:val="14"/>
      <w:numFmt w:val="decimal"/>
      <w:lvlText w:val="%1)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C548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DCE60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A2BC8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34D8D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B226E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B6895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FE2D3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84C0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845A43"/>
    <w:multiLevelType w:val="hybridMultilevel"/>
    <w:tmpl w:val="110A1668"/>
    <w:lvl w:ilvl="0" w:tplc="EEE2DA8E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6166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C3C4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B0586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566A1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26CB34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3E2C7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6CB6C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CC24E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75690C"/>
    <w:multiLevelType w:val="hybridMultilevel"/>
    <w:tmpl w:val="9FC60080"/>
    <w:lvl w:ilvl="0" w:tplc="91A4A846">
      <w:start w:val="3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C408A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C482F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36CD4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40576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0A3A6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B255F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50923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4AE78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BEB20DA"/>
    <w:multiLevelType w:val="hybridMultilevel"/>
    <w:tmpl w:val="E6EC6948"/>
    <w:lvl w:ilvl="0" w:tplc="5BFE7DFC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DA458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80AC8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DA2A7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6EEDB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C6B2E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3CB25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D4FB1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60430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1A41AB"/>
    <w:multiLevelType w:val="hybridMultilevel"/>
    <w:tmpl w:val="F3D4ADC4"/>
    <w:lvl w:ilvl="0" w:tplc="B4C6BC0C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A8513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D2FB8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3A3E3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FCC7F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464AA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DAC7D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B050E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D87EB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F5799E"/>
    <w:multiLevelType w:val="hybridMultilevel"/>
    <w:tmpl w:val="DE727C28"/>
    <w:lvl w:ilvl="0" w:tplc="9F809812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083F8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109AD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B0346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98E50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D48AE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AC0BD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6ACD6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B0B5A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CD3A53"/>
    <w:multiLevelType w:val="hybridMultilevel"/>
    <w:tmpl w:val="972C1E16"/>
    <w:lvl w:ilvl="0" w:tplc="8F68FFE6">
      <w:start w:val="1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70AF3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3E37C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561B5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1855A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CA041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E2AA6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5CA7A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A0219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6F75C5B"/>
    <w:multiLevelType w:val="hybridMultilevel"/>
    <w:tmpl w:val="9174858E"/>
    <w:lvl w:ilvl="0" w:tplc="16C86DC8">
      <w:start w:val="1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34EBB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5E697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A68A4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36B03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3ABB1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029AE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001E1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24032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9A3BBF"/>
    <w:multiLevelType w:val="hybridMultilevel"/>
    <w:tmpl w:val="8AD22110"/>
    <w:lvl w:ilvl="0" w:tplc="D7DCC166">
      <w:start w:val="2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1C7DE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4CDF8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3CB50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7EF13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161E5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0AE56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C96F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ACF07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B3FD6"/>
    <w:multiLevelType w:val="hybridMultilevel"/>
    <w:tmpl w:val="709C6CA4"/>
    <w:lvl w:ilvl="0" w:tplc="3C6C4CBA">
      <w:start w:val="1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5AE5B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4253D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E2263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68EFE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E2228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5088B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F0D63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1890E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BC2365D"/>
    <w:multiLevelType w:val="hybridMultilevel"/>
    <w:tmpl w:val="974815C4"/>
    <w:lvl w:ilvl="0" w:tplc="6A583B8E">
      <w:start w:val="4"/>
      <w:numFmt w:val="decimal"/>
      <w:lvlText w:val="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049EB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1E90F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4081C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2A6F1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BC10E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A6472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626C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60B49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9938D5"/>
    <w:multiLevelType w:val="hybridMultilevel"/>
    <w:tmpl w:val="0398370E"/>
    <w:lvl w:ilvl="0" w:tplc="A3EE5FF8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C6ECE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D4638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CCD7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36DC60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F2B97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2789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49CA0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24126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B72C7D"/>
    <w:multiLevelType w:val="hybridMultilevel"/>
    <w:tmpl w:val="C504CF50"/>
    <w:lvl w:ilvl="0" w:tplc="C4B60A62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14433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62D75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237F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E09FE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D6C61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98B96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12C8C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061FB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45C2F3E"/>
    <w:multiLevelType w:val="hybridMultilevel"/>
    <w:tmpl w:val="2DE03328"/>
    <w:lvl w:ilvl="0" w:tplc="0ABAE5FC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C825F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1457D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E8043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CE592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0A424E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A6F5C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5C839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9AC09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4C50D3D"/>
    <w:multiLevelType w:val="hybridMultilevel"/>
    <w:tmpl w:val="38D4A9DA"/>
    <w:lvl w:ilvl="0" w:tplc="9D86B5A2">
      <w:start w:val="2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2EA83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07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10D5C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9229D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CB1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2EFFD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AA11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CCD8F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831537B"/>
    <w:multiLevelType w:val="hybridMultilevel"/>
    <w:tmpl w:val="A282C27E"/>
    <w:lvl w:ilvl="0" w:tplc="DB947F04">
      <w:start w:val="1"/>
      <w:numFmt w:val="decimal"/>
      <w:lvlText w:val="(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FA53B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AC92E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2C42CE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A6C6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DA71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494D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5AC6F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446E5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A987E7D"/>
    <w:multiLevelType w:val="hybridMultilevel"/>
    <w:tmpl w:val="BA946BA8"/>
    <w:lvl w:ilvl="0" w:tplc="6FCAF52C">
      <w:start w:val="1"/>
      <w:numFmt w:val="decimal"/>
      <w:lvlText w:val="(%1)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8EBB2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8A316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9E1B1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4861E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4C6EC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583DE8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A913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B689D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CF049E3"/>
    <w:multiLevelType w:val="hybridMultilevel"/>
    <w:tmpl w:val="B5BEE4D2"/>
    <w:lvl w:ilvl="0" w:tplc="E34446A2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2CCB08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FA155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074B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D4B70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EA6556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63C42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D2E3E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22A4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E06761E"/>
    <w:multiLevelType w:val="hybridMultilevel"/>
    <w:tmpl w:val="3A94AA7E"/>
    <w:lvl w:ilvl="0" w:tplc="57B07C14">
      <w:start w:val="3"/>
      <w:numFmt w:val="decimal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0657C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AC15D4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6CBBEA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04073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4C3A3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012C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CCE7A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FE8D9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E1C4214"/>
    <w:multiLevelType w:val="hybridMultilevel"/>
    <w:tmpl w:val="6BE0D934"/>
    <w:lvl w:ilvl="0" w:tplc="62608E70">
      <w:start w:val="1"/>
      <w:numFmt w:val="decimal"/>
      <w:lvlText w:val="(%1)"/>
      <w:lvlJc w:val="left"/>
      <w:pPr>
        <w:ind w:left="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82D9E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6F4EA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B8B55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6A916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C6DAF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30E51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A2DCA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5E42E2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54"/>
  </w:num>
  <w:num w:numId="3">
    <w:abstractNumId w:val="13"/>
  </w:num>
  <w:num w:numId="4">
    <w:abstractNumId w:val="48"/>
  </w:num>
  <w:num w:numId="5">
    <w:abstractNumId w:val="2"/>
  </w:num>
  <w:num w:numId="6">
    <w:abstractNumId w:val="18"/>
  </w:num>
  <w:num w:numId="7">
    <w:abstractNumId w:val="33"/>
  </w:num>
  <w:num w:numId="8">
    <w:abstractNumId w:val="50"/>
  </w:num>
  <w:num w:numId="9">
    <w:abstractNumId w:val="45"/>
  </w:num>
  <w:num w:numId="10">
    <w:abstractNumId w:val="38"/>
  </w:num>
  <w:num w:numId="11">
    <w:abstractNumId w:val="53"/>
  </w:num>
  <w:num w:numId="12">
    <w:abstractNumId w:val="14"/>
  </w:num>
  <w:num w:numId="13">
    <w:abstractNumId w:val="4"/>
  </w:num>
  <w:num w:numId="14">
    <w:abstractNumId w:val="39"/>
  </w:num>
  <w:num w:numId="15">
    <w:abstractNumId w:val="44"/>
  </w:num>
  <w:num w:numId="16">
    <w:abstractNumId w:val="37"/>
  </w:num>
  <w:num w:numId="17">
    <w:abstractNumId w:val="16"/>
  </w:num>
  <w:num w:numId="18">
    <w:abstractNumId w:val="42"/>
  </w:num>
  <w:num w:numId="19">
    <w:abstractNumId w:val="47"/>
  </w:num>
  <w:num w:numId="20">
    <w:abstractNumId w:val="40"/>
  </w:num>
  <w:num w:numId="21">
    <w:abstractNumId w:val="15"/>
  </w:num>
  <w:num w:numId="22">
    <w:abstractNumId w:val="28"/>
  </w:num>
  <w:num w:numId="23">
    <w:abstractNumId w:val="30"/>
  </w:num>
  <w:num w:numId="24">
    <w:abstractNumId w:val="24"/>
  </w:num>
  <w:num w:numId="25">
    <w:abstractNumId w:val="51"/>
  </w:num>
  <w:num w:numId="26">
    <w:abstractNumId w:val="10"/>
  </w:num>
  <w:num w:numId="27">
    <w:abstractNumId w:val="1"/>
  </w:num>
  <w:num w:numId="28">
    <w:abstractNumId w:val="23"/>
  </w:num>
  <w:num w:numId="29">
    <w:abstractNumId w:val="0"/>
  </w:num>
  <w:num w:numId="30">
    <w:abstractNumId w:val="55"/>
  </w:num>
  <w:num w:numId="31">
    <w:abstractNumId w:val="7"/>
  </w:num>
  <w:num w:numId="32">
    <w:abstractNumId w:val="11"/>
  </w:num>
  <w:num w:numId="33">
    <w:abstractNumId w:val="36"/>
  </w:num>
  <w:num w:numId="34">
    <w:abstractNumId w:val="34"/>
  </w:num>
  <w:num w:numId="35">
    <w:abstractNumId w:val="52"/>
  </w:num>
  <w:num w:numId="36">
    <w:abstractNumId w:val="20"/>
  </w:num>
  <w:num w:numId="37">
    <w:abstractNumId w:val="26"/>
  </w:num>
  <w:num w:numId="38">
    <w:abstractNumId w:val="17"/>
  </w:num>
  <w:num w:numId="39">
    <w:abstractNumId w:val="49"/>
  </w:num>
  <w:num w:numId="40">
    <w:abstractNumId w:val="56"/>
  </w:num>
  <w:num w:numId="41">
    <w:abstractNumId w:val="19"/>
  </w:num>
  <w:num w:numId="42">
    <w:abstractNumId w:val="21"/>
  </w:num>
  <w:num w:numId="43">
    <w:abstractNumId w:val="41"/>
  </w:num>
  <w:num w:numId="44">
    <w:abstractNumId w:val="5"/>
  </w:num>
  <w:num w:numId="45">
    <w:abstractNumId w:val="22"/>
  </w:num>
  <w:num w:numId="46">
    <w:abstractNumId w:val="43"/>
  </w:num>
  <w:num w:numId="47">
    <w:abstractNumId w:val="25"/>
  </w:num>
  <w:num w:numId="48">
    <w:abstractNumId w:val="9"/>
  </w:num>
  <w:num w:numId="49">
    <w:abstractNumId w:val="32"/>
  </w:num>
  <w:num w:numId="50">
    <w:abstractNumId w:val="6"/>
  </w:num>
  <w:num w:numId="51">
    <w:abstractNumId w:val="3"/>
  </w:num>
  <w:num w:numId="52">
    <w:abstractNumId w:val="31"/>
  </w:num>
  <w:num w:numId="53">
    <w:abstractNumId w:val="46"/>
  </w:num>
  <w:num w:numId="54">
    <w:abstractNumId w:val="35"/>
  </w:num>
  <w:num w:numId="55">
    <w:abstractNumId w:val="29"/>
  </w:num>
  <w:num w:numId="56">
    <w:abstractNumId w:val="8"/>
  </w:num>
  <w:num w:numId="57">
    <w:abstractNumId w:val="57"/>
  </w:num>
  <w:num w:numId="58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54"/>
    <w:rsid w:val="000A5A91"/>
    <w:rsid w:val="0020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3FB0394-58F6-466D-8A1E-E61795B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2"/>
      <w:ind w:left="10" w:right="21" w:hanging="10"/>
      <w:jc w:val="center"/>
      <w:outlineLvl w:val="0"/>
    </w:pPr>
    <w:rPr>
      <w:rFonts w:ascii="Calibri" w:eastAsia="Calibri" w:hAnsi="Calibri" w:cs="Calibri"/>
      <w:color w:val="000000"/>
      <w:sz w:val="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4" w:line="265" w:lineRule="auto"/>
      <w:ind w:left="10" w:right="10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2" w:line="263" w:lineRule="auto"/>
      <w:ind w:left="10" w:right="10" w:hanging="10"/>
      <w:jc w:val="center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19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4546</Words>
  <Characters>25913</Characters>
  <Application>Microsoft Office Word</Application>
  <DocSecurity>4</DocSecurity>
  <Lines>215</Lines>
  <Paragraphs>60</Paragraphs>
  <ScaleCrop>false</ScaleCrop>
  <Company/>
  <LinksUpToDate>false</LinksUpToDate>
  <CharactersWithSpaces>30399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biblioteĊkoj djelatnosti</dc:title>
  <dc:subject/>
  <dc:creator>word</dc:creator>
  <cp:keywords/>
  <cp:lastModifiedBy>word</cp:lastModifiedBy>
  <cp:revision>2</cp:revision>
  <dcterms:created xsi:type="dcterms:W3CDTF">2024-11-08T14:50:00Z</dcterms:created>
  <dcterms:modified xsi:type="dcterms:W3CDTF">2024-11-08T14:50:00Z</dcterms:modified>
</cp:coreProperties>
</file>